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0"/>
        <w:ind w:left="285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2419349" cy="609600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9349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Title"/>
        <w:spacing w:line="175" w:lineRule="auto"/>
      </w:pPr>
      <w:r>
        <w:rPr>
          <w:w w:val="85"/>
        </w:rPr>
        <w:t>i</w:t>
      </w:r>
      <w:r>
        <w:rPr>
          <w:spacing w:val="-1"/>
          <w:w w:val="85"/>
        </w:rPr>
        <w:t> </w:t>
      </w:r>
      <w:r>
        <w:rPr>
          <w:w w:val="85"/>
        </w:rPr>
        <w:t>dunno</w:t>
      </w:r>
      <w:r>
        <w:rPr>
          <w:spacing w:val="-1"/>
          <w:w w:val="85"/>
        </w:rPr>
        <w:t> </w:t>
      </w:r>
      <w:r>
        <w:rPr>
          <w:w w:val="85"/>
        </w:rPr>
        <w:t>how</w:t>
      </w:r>
      <w:r>
        <w:rPr>
          <w:spacing w:val="-1"/>
          <w:w w:val="85"/>
        </w:rPr>
        <w:t> </w:t>
      </w:r>
      <w:r>
        <w:rPr>
          <w:w w:val="85"/>
        </w:rPr>
        <w:t>well</w:t>
      </w:r>
      <w:r>
        <w:rPr>
          <w:spacing w:val="-1"/>
          <w:w w:val="85"/>
        </w:rPr>
        <w:t> </w:t>
      </w:r>
      <w:r>
        <w:rPr>
          <w:w w:val="85"/>
        </w:rPr>
        <w:t>of</w:t>
      </w:r>
      <w:r>
        <w:rPr>
          <w:spacing w:val="-1"/>
          <w:w w:val="85"/>
        </w:rPr>
        <w:t> </w:t>
      </w:r>
      <w:r>
        <w:rPr>
          <w:w w:val="85"/>
        </w:rPr>
        <w:t>a</w:t>
      </w:r>
      <w:r>
        <w:rPr>
          <w:spacing w:val="-1"/>
          <w:w w:val="85"/>
        </w:rPr>
        <w:t> </w:t>
      </w:r>
      <w:r>
        <w:rPr>
          <w:w w:val="85"/>
        </w:rPr>
        <w:t>desc</w:t>
      </w:r>
      <w:r>
        <w:rPr>
          <w:spacing w:val="-1"/>
          <w:w w:val="85"/>
        </w:rPr>
        <w:t> </w:t>
      </w:r>
      <w:r>
        <w:rPr>
          <w:w w:val="85"/>
        </w:rPr>
        <w:t>this</w:t>
      </w:r>
      <w:r>
        <w:rPr>
          <w:spacing w:val="-1"/>
          <w:w w:val="85"/>
        </w:rPr>
        <w:t> </w:t>
      </w:r>
      <w:r>
        <w:rPr>
          <w:w w:val="85"/>
        </w:rPr>
        <w:t>may</w:t>
      </w:r>
      <w:r>
        <w:rPr>
          <w:spacing w:val="-1"/>
          <w:w w:val="85"/>
        </w:rPr>
        <w:t> </w:t>
      </w:r>
      <w:r>
        <w:rPr>
          <w:w w:val="85"/>
        </w:rPr>
        <w:t>be</w:t>
      </w:r>
      <w:r>
        <w:rPr>
          <w:rFonts w:ascii="Microsoft YaHei"/>
          <w:w w:val="85"/>
          <w:sz w:val="36"/>
        </w:rPr>
        <w:t>, </w:t>
      </w:r>
      <w:r>
        <w:rPr>
          <w:w w:val="85"/>
        </w:rPr>
        <w:t>but</w:t>
      </w:r>
      <w:r>
        <w:rPr>
          <w:spacing w:val="-1"/>
          <w:w w:val="85"/>
        </w:rPr>
        <w:t> </w:t>
      </w:r>
      <w:r>
        <w:rPr>
          <w:w w:val="85"/>
        </w:rPr>
        <w:t>im</w:t>
      </w:r>
      <w:r>
        <w:rPr>
          <w:spacing w:val="-1"/>
          <w:w w:val="85"/>
        </w:rPr>
        <w:t> </w:t>
      </w:r>
      <w:r>
        <w:rPr>
          <w:w w:val="85"/>
        </w:rPr>
        <w:t>gonn</w:t>
      </w:r>
      <w:r>
        <w:rPr>
          <w:w w:val="85"/>
        </w:rPr>
        <w:t>a </w:t>
      </w:r>
      <w:r>
        <w:rPr>
          <w:spacing w:val="-4"/>
        </w:rPr>
        <w:t>try</w:t>
      </w:r>
    </w:p>
    <w:p>
      <w:pPr>
        <w:pStyle w:val="BodyText"/>
        <w:spacing w:before="213"/>
        <w:rPr>
          <w:rFonts w:ascii="Arial"/>
          <w:sz w:val="21"/>
        </w:rPr>
      </w:pPr>
      <w:r>
        <w:rPr>
          <w:w w:val="90"/>
        </w:rPr>
        <w:t>its</w:t>
      </w:r>
      <w:r>
        <w:rPr>
          <w:spacing w:val="-12"/>
          <w:w w:val="90"/>
        </w:rPr>
        <w:t> </w:t>
      </w:r>
      <w:r>
        <w:rPr>
          <w:w w:val="90"/>
        </w:rPr>
        <w:t>on</w:t>
      </w:r>
      <w:r>
        <w:rPr>
          <w:spacing w:val="-12"/>
          <w:w w:val="90"/>
        </w:rPr>
        <w:t> </w:t>
      </w:r>
      <w:r>
        <w:rPr>
          <w:w w:val="90"/>
        </w:rPr>
        <w:t>the</w:t>
      </w:r>
      <w:r>
        <w:rPr>
          <w:spacing w:val="-11"/>
          <w:w w:val="90"/>
        </w:rPr>
        <w:t> </w:t>
      </w:r>
      <w:r>
        <w:rPr>
          <w:w w:val="90"/>
        </w:rPr>
        <w:t>right</w:t>
      </w:r>
      <w:r>
        <w:rPr>
          <w:spacing w:val="-12"/>
          <w:w w:val="90"/>
        </w:rPr>
        <w:t> </w:t>
      </w:r>
      <w:r>
        <w:rPr>
          <w:w w:val="90"/>
        </w:rPr>
        <w:t>side</w:t>
      </w:r>
      <w:r>
        <w:rPr>
          <w:rFonts w:ascii="Arial"/>
          <w:w w:val="90"/>
          <w:sz w:val="21"/>
        </w:rPr>
        <w:t>.</w:t>
      </w:r>
      <w:r>
        <w:rPr>
          <w:rFonts w:ascii="Arial"/>
          <w:spacing w:val="-5"/>
          <w:sz w:val="21"/>
        </w:rPr>
        <w:t> </w:t>
      </w:r>
      <w:r>
        <w:rPr>
          <w:w w:val="90"/>
        </w:rPr>
        <w:t>i</w:t>
      </w:r>
      <w:r>
        <w:rPr>
          <w:spacing w:val="-12"/>
          <w:w w:val="90"/>
        </w:rPr>
        <w:t> </w:t>
      </w:r>
      <w:r>
        <w:rPr>
          <w:w w:val="90"/>
        </w:rPr>
        <w:t>mainly</w:t>
      </w:r>
      <w:r>
        <w:rPr>
          <w:spacing w:val="-11"/>
          <w:w w:val="90"/>
        </w:rPr>
        <w:t> </w:t>
      </w:r>
      <w:r>
        <w:rPr>
          <w:w w:val="90"/>
        </w:rPr>
        <w:t>notice</w:t>
      </w:r>
      <w:r>
        <w:rPr>
          <w:spacing w:val="-12"/>
          <w:w w:val="90"/>
        </w:rPr>
        <w:t> </w:t>
      </w:r>
      <w:r>
        <w:rPr>
          <w:w w:val="90"/>
        </w:rPr>
        <w:t>it</w:t>
      </w:r>
      <w:r>
        <w:rPr>
          <w:spacing w:val="-12"/>
          <w:w w:val="90"/>
        </w:rPr>
        <w:t> </w:t>
      </w:r>
      <w:r>
        <w:rPr>
          <w:w w:val="90"/>
        </w:rPr>
        <w:t>a</w:t>
      </w:r>
      <w:r>
        <w:rPr>
          <w:rFonts w:ascii="Arial"/>
          <w:spacing w:val="69"/>
          <w:w w:val="150"/>
          <w:sz w:val="21"/>
        </w:rPr>
        <w:t> </w:t>
      </w:r>
      <w:r>
        <w:rPr>
          <w:w w:val="90"/>
        </w:rPr>
        <w:t>er</w:t>
      </w:r>
      <w:r>
        <w:rPr>
          <w:spacing w:val="-11"/>
          <w:w w:val="90"/>
        </w:rPr>
        <w:t> </w:t>
      </w:r>
      <w:r>
        <w:rPr>
          <w:rFonts w:ascii="Arial"/>
          <w:w w:val="90"/>
          <w:sz w:val="21"/>
        </w:rPr>
        <w:t>18-24</w:t>
      </w:r>
      <w:r>
        <w:rPr>
          <w:rFonts w:ascii="Arial"/>
          <w:spacing w:val="-5"/>
          <w:sz w:val="21"/>
        </w:rPr>
        <w:t> </w:t>
      </w:r>
      <w:r>
        <w:rPr>
          <w:w w:val="90"/>
        </w:rPr>
        <w:t>hours</w:t>
      </w:r>
      <w:r>
        <w:rPr>
          <w:spacing w:val="-12"/>
          <w:w w:val="90"/>
        </w:rPr>
        <w:t> </w:t>
      </w:r>
      <w:r>
        <w:rPr>
          <w:w w:val="90"/>
        </w:rPr>
        <w:t>a</w:t>
      </w:r>
      <w:r>
        <w:rPr>
          <w:rFonts w:ascii="Arial"/>
          <w:spacing w:val="69"/>
          <w:w w:val="150"/>
          <w:sz w:val="21"/>
        </w:rPr>
        <w:t> </w:t>
      </w:r>
      <w:r>
        <w:rPr>
          <w:w w:val="90"/>
        </w:rPr>
        <w:t>er</w:t>
      </w:r>
      <w:r>
        <w:rPr>
          <w:spacing w:val="-11"/>
          <w:w w:val="90"/>
        </w:rPr>
        <w:t> </w:t>
      </w:r>
      <w:r>
        <w:rPr>
          <w:w w:val="90"/>
        </w:rPr>
        <w:t>being</w:t>
      </w:r>
      <w:r>
        <w:rPr>
          <w:spacing w:val="-12"/>
          <w:w w:val="90"/>
        </w:rPr>
        <w:t> </w:t>
      </w:r>
      <w:r>
        <w:rPr>
          <w:w w:val="90"/>
        </w:rPr>
        <w:t>on</w:t>
      </w:r>
      <w:r>
        <w:rPr>
          <w:spacing w:val="-12"/>
          <w:w w:val="90"/>
        </w:rPr>
        <w:t> </w:t>
      </w:r>
      <w:r>
        <w:rPr>
          <w:w w:val="90"/>
        </w:rPr>
        <w:t>a</w:t>
      </w:r>
      <w:r>
        <w:rPr>
          <w:spacing w:val="-11"/>
          <w:w w:val="90"/>
        </w:rPr>
        <w:t> </w:t>
      </w:r>
      <w:r>
        <w:rPr>
          <w:spacing w:val="-2"/>
          <w:w w:val="90"/>
        </w:rPr>
        <w:t>catheter</w:t>
      </w:r>
      <w:r>
        <w:rPr>
          <w:rFonts w:ascii="Arial"/>
          <w:spacing w:val="-2"/>
          <w:w w:val="90"/>
          <w:sz w:val="21"/>
        </w:rPr>
        <w:t>,</w:t>
      </w:r>
    </w:p>
    <w:p>
      <w:pPr>
        <w:pStyle w:val="BodyText"/>
        <w:spacing w:line="278" w:lineRule="auto" w:before="44"/>
        <w:ind w:right="290"/>
        <w:rPr>
          <w:rFonts w:ascii="Arial"/>
          <w:sz w:val="21"/>
        </w:rPr>
      </w:pPr>
      <w:r>
        <w:rPr>
          <w:w w:val="90"/>
        </w:rPr>
        <w:t>it</w:t>
      </w:r>
      <w:r>
        <w:rPr>
          <w:spacing w:val="-9"/>
          <w:w w:val="90"/>
        </w:rPr>
        <w:t> </w:t>
      </w:r>
      <w:r>
        <w:rPr>
          <w:w w:val="90"/>
        </w:rPr>
        <w:t>was</w:t>
      </w:r>
      <w:r>
        <w:rPr>
          <w:spacing w:val="-9"/>
          <w:w w:val="90"/>
        </w:rPr>
        <w:t> </w:t>
      </w:r>
      <w:r>
        <w:rPr>
          <w:w w:val="90"/>
        </w:rPr>
        <w:t>not</w:t>
      </w:r>
      <w:r>
        <w:rPr>
          <w:spacing w:val="-9"/>
          <w:w w:val="90"/>
        </w:rPr>
        <w:t> </w:t>
      </w:r>
      <w:r>
        <w:rPr>
          <w:w w:val="90"/>
        </w:rPr>
        <w:t>localizable</w:t>
      </w:r>
      <w:r>
        <w:rPr>
          <w:spacing w:val="-9"/>
          <w:w w:val="90"/>
        </w:rPr>
        <w:t> </w:t>
      </w:r>
      <w:r>
        <w:rPr>
          <w:w w:val="90"/>
        </w:rPr>
        <w:t>in</w:t>
      </w:r>
      <w:r>
        <w:rPr>
          <w:spacing w:val="-9"/>
          <w:w w:val="90"/>
        </w:rPr>
        <w:t> </w:t>
      </w:r>
      <w:r>
        <w:rPr>
          <w:w w:val="90"/>
        </w:rPr>
        <w:t>the</w:t>
      </w:r>
      <w:r>
        <w:rPr>
          <w:spacing w:val="-9"/>
          <w:w w:val="90"/>
        </w:rPr>
        <w:t> </w:t>
      </w:r>
      <w:r>
        <w:rPr>
          <w:w w:val="90"/>
        </w:rPr>
        <w:t>beginning</w:t>
      </w:r>
      <w:r>
        <w:rPr>
          <w:spacing w:val="-9"/>
          <w:w w:val="90"/>
        </w:rPr>
        <w:t> </w:t>
      </w:r>
      <w:r>
        <w:rPr>
          <w:w w:val="90"/>
        </w:rPr>
        <w:t>based</w:t>
      </w:r>
      <w:r>
        <w:rPr>
          <w:spacing w:val="-9"/>
          <w:w w:val="90"/>
        </w:rPr>
        <w:t> </w:t>
      </w:r>
      <w:r>
        <w:rPr>
          <w:w w:val="90"/>
        </w:rPr>
        <w:t>on</w:t>
      </w:r>
      <w:r>
        <w:rPr>
          <w:spacing w:val="-9"/>
          <w:w w:val="90"/>
        </w:rPr>
        <w:t> </w:t>
      </w:r>
      <w:r>
        <w:rPr>
          <w:w w:val="90"/>
        </w:rPr>
        <w:t>pain</w:t>
      </w:r>
      <w:r>
        <w:rPr>
          <w:spacing w:val="-9"/>
          <w:w w:val="90"/>
        </w:rPr>
        <w:t> </w:t>
      </w:r>
      <w:r>
        <w:rPr>
          <w:w w:val="90"/>
        </w:rPr>
        <w:t>sensation</w:t>
      </w:r>
      <w:r>
        <w:rPr>
          <w:rFonts w:ascii="Arial"/>
          <w:w w:val="90"/>
          <w:sz w:val="21"/>
        </w:rPr>
        <w:t>. </w:t>
      </w:r>
      <w:r>
        <w:rPr>
          <w:w w:val="90"/>
        </w:rPr>
        <w:t>it</w:t>
      </w:r>
      <w:r>
        <w:rPr>
          <w:spacing w:val="-9"/>
          <w:w w:val="90"/>
        </w:rPr>
        <w:t> </w:t>
      </w:r>
      <w:r>
        <w:rPr>
          <w:w w:val="90"/>
        </w:rPr>
        <w:t>was</w:t>
      </w:r>
      <w:r>
        <w:rPr>
          <w:spacing w:val="-9"/>
          <w:w w:val="90"/>
        </w:rPr>
        <w:t> </w:t>
      </w:r>
      <w:r>
        <w:rPr>
          <w:w w:val="90"/>
        </w:rPr>
        <w:t>mainly</w:t>
      </w:r>
      <w:r>
        <w:rPr>
          <w:spacing w:val="-9"/>
          <w:w w:val="90"/>
        </w:rPr>
        <w:t> </w:t>
      </w:r>
      <w:r>
        <w:rPr>
          <w:w w:val="90"/>
        </w:rPr>
        <w:t>lower</w:t>
      </w:r>
      <w:r>
        <w:rPr>
          <w:spacing w:val="-9"/>
          <w:w w:val="90"/>
        </w:rPr>
        <w:t> </w:t>
      </w:r>
      <w:r>
        <w:rPr>
          <w:w w:val="90"/>
        </w:rPr>
        <w:t>and</w:t>
      </w:r>
      <w:r>
        <w:rPr>
          <w:spacing w:val="-9"/>
          <w:w w:val="90"/>
        </w:rPr>
        <w:t> </w:t>
      </w:r>
      <w:r>
        <w:rPr>
          <w:w w:val="90"/>
        </w:rPr>
        <w:t>frontal </w:t>
      </w:r>
      <w:r>
        <w:rPr/>
        <w:t>pain</w:t>
      </w:r>
      <w:r>
        <w:rPr>
          <w:rFonts w:ascii="Arial"/>
          <w:sz w:val="21"/>
        </w:rPr>
        <w:t>,</w:t>
      </w:r>
      <w:r>
        <w:rPr>
          <w:rFonts w:ascii="Arial"/>
          <w:spacing w:val="-8"/>
          <w:sz w:val="21"/>
        </w:rPr>
        <w:t> </w:t>
      </w:r>
      <w:r>
        <w:rPr/>
        <w:t>and</w:t>
      </w:r>
      <w:r>
        <w:rPr>
          <w:spacing w:val="-22"/>
        </w:rPr>
        <w:t> </w:t>
      </w:r>
      <w:r>
        <w:rPr/>
        <w:t>that</w:t>
      </w:r>
      <w:r>
        <w:rPr>
          <w:spacing w:val="-22"/>
        </w:rPr>
        <w:t> </w:t>
      </w:r>
      <w:r>
        <w:rPr/>
        <w:t>was</w:t>
      </w:r>
      <w:r>
        <w:rPr>
          <w:spacing w:val="-22"/>
        </w:rPr>
        <w:t> </w:t>
      </w:r>
      <w:r>
        <w:rPr/>
        <w:t>it</w:t>
      </w:r>
      <w:r>
        <w:rPr>
          <w:rFonts w:ascii="Arial"/>
          <w:sz w:val="21"/>
        </w:rPr>
        <w:t>..</w:t>
      </w:r>
    </w:p>
    <w:p>
      <w:pPr>
        <w:pStyle w:val="BodyText"/>
        <w:spacing w:line="278" w:lineRule="auto" w:before="212"/>
        <w:ind w:right="290"/>
        <w:rPr>
          <w:rFonts w:ascii="Arial"/>
          <w:sz w:val="21"/>
        </w:rPr>
      </w:pPr>
      <w:r>
        <w:rPr>
          <w:w w:val="90"/>
        </w:rPr>
        <w:t>i spent </w:t>
      </w:r>
      <w:r>
        <w:rPr>
          <w:rFonts w:ascii="Arial"/>
          <w:w w:val="90"/>
          <w:sz w:val="21"/>
        </w:rPr>
        <w:t>2-3 </w:t>
      </w:r>
      <w:r>
        <w:rPr>
          <w:w w:val="90"/>
        </w:rPr>
        <w:t>horus poking around yesterday until i found about halfway between the body and the</w:t>
      </w:r>
      <w:r>
        <w:rPr>
          <w:spacing w:val="-13"/>
          <w:w w:val="90"/>
        </w:rPr>
        <w:t> </w:t>
      </w:r>
      <w:r>
        <w:rPr>
          <w:w w:val="90"/>
        </w:rPr>
        <w:t>testicle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what</w:t>
      </w:r>
      <w:r>
        <w:rPr>
          <w:spacing w:val="-13"/>
          <w:w w:val="90"/>
        </w:rPr>
        <w:t> </w:t>
      </w:r>
      <w:r>
        <w:rPr>
          <w:w w:val="90"/>
        </w:rPr>
        <w:t>feels</w:t>
      </w:r>
      <w:r>
        <w:rPr>
          <w:spacing w:val="-13"/>
          <w:w w:val="90"/>
        </w:rPr>
        <w:t> </w:t>
      </w:r>
      <w:r>
        <w:rPr>
          <w:w w:val="90"/>
        </w:rPr>
        <w:t>like</w:t>
      </w:r>
      <w:r>
        <w:rPr>
          <w:spacing w:val="-13"/>
          <w:w w:val="90"/>
        </w:rPr>
        <w:t> </w:t>
      </w:r>
      <w:r>
        <w:rPr>
          <w:w w:val="90"/>
        </w:rPr>
        <w:t>a</w:t>
      </w:r>
      <w:r>
        <w:rPr>
          <w:spacing w:val="-13"/>
          <w:w w:val="90"/>
        </w:rPr>
        <w:t> </w:t>
      </w:r>
      <w:r>
        <w:rPr>
          <w:w w:val="90"/>
        </w:rPr>
        <w:t>half</w:t>
      </w:r>
      <w:r>
        <w:rPr>
          <w:rFonts w:ascii="Arial"/>
          <w:w w:val="90"/>
          <w:sz w:val="21"/>
        </w:rPr>
        <w:t>-</w:t>
      </w:r>
      <w:r>
        <w:rPr>
          <w:w w:val="90"/>
        </w:rPr>
        <w:t>sized</w:t>
      </w:r>
      <w:r>
        <w:rPr>
          <w:spacing w:val="-13"/>
          <w:w w:val="90"/>
        </w:rPr>
        <w:t> </w:t>
      </w:r>
      <w:r>
        <w:rPr>
          <w:w w:val="90"/>
        </w:rPr>
        <w:t>testicle</w:t>
      </w:r>
      <w:r>
        <w:rPr>
          <w:spacing w:val="-13"/>
          <w:w w:val="90"/>
        </w:rPr>
        <w:t> </w:t>
      </w:r>
      <w:r>
        <w:rPr>
          <w:w w:val="90"/>
        </w:rPr>
        <w:t>but</w:t>
      </w:r>
      <w:r>
        <w:rPr>
          <w:spacing w:val="-13"/>
          <w:w w:val="90"/>
        </w:rPr>
        <w:t> </w:t>
      </w:r>
      <w:r>
        <w:rPr>
          <w:w w:val="90"/>
        </w:rPr>
        <w:t>much</w:t>
      </w:r>
      <w:r>
        <w:rPr>
          <w:spacing w:val="-13"/>
          <w:w w:val="90"/>
        </w:rPr>
        <w:t> </w:t>
      </w:r>
      <w:r>
        <w:rPr>
          <w:w w:val="90"/>
        </w:rPr>
        <w:t>squishier</w:t>
      </w:r>
      <w:r>
        <w:rPr>
          <w:rFonts w:ascii="Arial"/>
          <w:w w:val="90"/>
          <w:sz w:val="21"/>
        </w:rPr>
        <w:t>. </w:t>
      </w:r>
      <w:r>
        <w:rPr>
          <w:w w:val="90"/>
        </w:rPr>
        <w:t>i</w:t>
      </w:r>
      <w:r>
        <w:rPr>
          <w:spacing w:val="-13"/>
          <w:w w:val="90"/>
        </w:rPr>
        <w:t> </w:t>
      </w:r>
      <w:r>
        <w:rPr>
          <w:w w:val="90"/>
        </w:rPr>
        <w:t>have</w:t>
      </w:r>
      <w:r>
        <w:rPr>
          <w:spacing w:val="-13"/>
          <w:w w:val="90"/>
        </w:rPr>
        <w:t> </w:t>
      </w:r>
      <w:r>
        <w:rPr>
          <w:w w:val="90"/>
        </w:rPr>
        <w:t>had</w:t>
      </w:r>
      <w:r>
        <w:rPr>
          <w:spacing w:val="-13"/>
          <w:w w:val="90"/>
        </w:rPr>
        <w:t> </w:t>
      </w:r>
      <w:r>
        <w:rPr>
          <w:w w:val="90"/>
        </w:rPr>
        <w:t>it</w:t>
      </w:r>
      <w:r>
        <w:rPr>
          <w:spacing w:val="-13"/>
          <w:w w:val="90"/>
        </w:rPr>
        <w:t> </w:t>
      </w:r>
      <w:r>
        <w:rPr>
          <w:w w:val="90"/>
        </w:rPr>
        <w:t>for</w:t>
      </w:r>
      <w:r>
        <w:rPr>
          <w:spacing w:val="-13"/>
          <w:w w:val="90"/>
        </w:rPr>
        <w:t> </w:t>
      </w:r>
      <w:r>
        <w:rPr>
          <w:w w:val="90"/>
        </w:rPr>
        <w:t>a</w:t>
      </w:r>
      <w:r>
        <w:rPr>
          <w:spacing w:val="-13"/>
          <w:w w:val="90"/>
        </w:rPr>
        <w:t> </w:t>
      </w:r>
      <w:r>
        <w:rPr>
          <w:w w:val="90"/>
        </w:rPr>
        <w:t>good</w:t>
      </w:r>
      <w:r>
        <w:rPr>
          <w:spacing w:val="-13"/>
          <w:w w:val="90"/>
        </w:rPr>
        <w:t> </w:t>
      </w:r>
      <w:r>
        <w:rPr>
          <w:w w:val="90"/>
        </w:rPr>
        <w:t>few years</w:t>
      </w:r>
      <w:r>
        <w:rPr>
          <w:rFonts w:ascii="Arial"/>
          <w:w w:val="90"/>
          <w:sz w:val="21"/>
        </w:rPr>
        <w:t>. </w:t>
      </w:r>
      <w:r>
        <w:rPr>
          <w:w w:val="90"/>
        </w:rPr>
        <w:t>and</w:t>
      </w:r>
      <w:r>
        <w:rPr>
          <w:spacing w:val="-13"/>
          <w:w w:val="90"/>
        </w:rPr>
        <w:t> </w:t>
      </w:r>
      <w:r>
        <w:rPr>
          <w:w w:val="90"/>
        </w:rPr>
        <w:t>only</w:t>
      </w:r>
      <w:r>
        <w:rPr>
          <w:spacing w:val="-13"/>
          <w:w w:val="90"/>
        </w:rPr>
        <w:t> </w:t>
      </w:r>
      <w:r>
        <w:rPr>
          <w:w w:val="90"/>
        </w:rPr>
        <w:t>noticed</w:t>
      </w:r>
      <w:r>
        <w:rPr>
          <w:spacing w:val="-13"/>
          <w:w w:val="90"/>
        </w:rPr>
        <w:t> </w:t>
      </w:r>
      <w:r>
        <w:rPr>
          <w:w w:val="90"/>
        </w:rPr>
        <w:t>it</w:t>
      </w:r>
      <w:r>
        <w:rPr>
          <w:spacing w:val="-13"/>
          <w:w w:val="90"/>
        </w:rPr>
        <w:t> </w:t>
      </w:r>
      <w:r>
        <w:rPr>
          <w:w w:val="90"/>
        </w:rPr>
        <w:t>when</w:t>
      </w:r>
      <w:r>
        <w:rPr>
          <w:spacing w:val="-13"/>
          <w:w w:val="90"/>
        </w:rPr>
        <w:t> </w:t>
      </w:r>
      <w:r>
        <w:rPr>
          <w:w w:val="90"/>
        </w:rPr>
        <w:t>i</w:t>
      </w:r>
      <w:r>
        <w:rPr>
          <w:spacing w:val="-13"/>
          <w:w w:val="90"/>
        </w:rPr>
        <w:t> </w:t>
      </w:r>
      <w:r>
        <w:rPr>
          <w:w w:val="90"/>
        </w:rPr>
        <w:t>would</w:t>
      </w:r>
      <w:r>
        <w:rPr>
          <w:spacing w:val="-13"/>
          <w:w w:val="90"/>
        </w:rPr>
        <w:t> </w:t>
      </w:r>
      <w:r>
        <w:rPr>
          <w:w w:val="90"/>
        </w:rPr>
        <w:t>get</w:t>
      </w:r>
      <w:r>
        <w:rPr>
          <w:spacing w:val="-13"/>
          <w:w w:val="90"/>
        </w:rPr>
        <w:t> </w:t>
      </w:r>
      <w:r>
        <w:rPr>
          <w:w w:val="90"/>
        </w:rPr>
        <w:t>this</w:t>
      </w:r>
      <w:r>
        <w:rPr>
          <w:spacing w:val="-13"/>
          <w:w w:val="90"/>
        </w:rPr>
        <w:t> </w:t>
      </w:r>
      <w:r>
        <w:rPr>
          <w:w w:val="90"/>
        </w:rPr>
        <w:t>pain</w:t>
      </w:r>
      <w:r>
        <w:rPr>
          <w:spacing w:val="-13"/>
          <w:w w:val="90"/>
        </w:rPr>
        <w:t> </w:t>
      </w:r>
      <w:r>
        <w:rPr>
          <w:w w:val="90"/>
        </w:rPr>
        <w:t>and</w:t>
      </w:r>
      <w:r>
        <w:rPr>
          <w:spacing w:val="-13"/>
          <w:w w:val="90"/>
        </w:rPr>
        <w:t> </w:t>
      </w:r>
      <w:r>
        <w:rPr>
          <w:w w:val="90"/>
        </w:rPr>
        <w:t>poke</w:t>
      </w:r>
      <w:r>
        <w:rPr>
          <w:spacing w:val="-13"/>
          <w:w w:val="90"/>
        </w:rPr>
        <w:t> </w:t>
      </w:r>
      <w:r>
        <w:rPr>
          <w:w w:val="90"/>
        </w:rPr>
        <w:t>around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and</w:t>
      </w:r>
      <w:r>
        <w:rPr>
          <w:spacing w:val="-13"/>
          <w:w w:val="90"/>
        </w:rPr>
        <w:t> </w:t>
      </w:r>
      <w:r>
        <w:rPr>
          <w:w w:val="90"/>
        </w:rPr>
        <w:t>forget</w:t>
      </w:r>
      <w:r>
        <w:rPr>
          <w:spacing w:val="-13"/>
          <w:w w:val="90"/>
        </w:rPr>
        <w:t> </w:t>
      </w:r>
      <w:r>
        <w:rPr>
          <w:w w:val="90"/>
        </w:rPr>
        <w:t>about</w:t>
      </w:r>
      <w:r>
        <w:rPr>
          <w:spacing w:val="-13"/>
          <w:w w:val="90"/>
        </w:rPr>
        <w:t> </w:t>
      </w:r>
      <w:r>
        <w:rPr>
          <w:w w:val="90"/>
        </w:rPr>
        <w:t>it</w:t>
      </w:r>
      <w:r>
        <w:rPr>
          <w:spacing w:val="-13"/>
          <w:w w:val="90"/>
        </w:rPr>
        <w:t> </w:t>
      </w:r>
      <w:r>
        <w:rPr>
          <w:w w:val="90"/>
        </w:rPr>
        <w:t>for</w:t>
      </w:r>
      <w:r>
        <w:rPr>
          <w:spacing w:val="-13"/>
          <w:w w:val="90"/>
        </w:rPr>
        <w:t> </w:t>
      </w:r>
      <w:r>
        <w:rPr>
          <w:w w:val="90"/>
        </w:rPr>
        <w:t>a while</w:t>
      </w:r>
      <w:r>
        <w:rPr>
          <w:rFonts w:ascii="Arial"/>
          <w:w w:val="90"/>
          <w:sz w:val="21"/>
        </w:rPr>
        <w:t>. </w:t>
      </w:r>
      <w:r>
        <w:rPr>
          <w:w w:val="90"/>
        </w:rPr>
        <w:t>and</w:t>
      </w:r>
      <w:r>
        <w:rPr>
          <w:spacing w:val="-1"/>
          <w:w w:val="90"/>
        </w:rPr>
        <w:t> </w:t>
      </w:r>
      <w:r>
        <w:rPr>
          <w:w w:val="90"/>
        </w:rPr>
        <w:t>as</w:t>
      </w:r>
      <w:r>
        <w:rPr>
          <w:spacing w:val="-1"/>
          <w:w w:val="90"/>
        </w:rPr>
        <w:t> </w:t>
      </w:r>
      <w:r>
        <w:rPr>
          <w:w w:val="90"/>
        </w:rPr>
        <w:t>ive</w:t>
      </w:r>
      <w:r>
        <w:rPr>
          <w:spacing w:val="-1"/>
          <w:w w:val="90"/>
        </w:rPr>
        <w:t> </w:t>
      </w:r>
      <w:r>
        <w:rPr>
          <w:w w:val="90"/>
        </w:rPr>
        <w:t>thought</w:t>
      </w:r>
      <w:r>
        <w:rPr>
          <w:spacing w:val="-1"/>
          <w:w w:val="90"/>
        </w:rPr>
        <w:t> </w:t>
      </w:r>
      <w:r>
        <w:rPr>
          <w:w w:val="90"/>
        </w:rPr>
        <w:t>back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it</w:t>
      </w:r>
      <w:r>
        <w:rPr>
          <w:spacing w:val="-1"/>
          <w:w w:val="90"/>
        </w:rPr>
        <w:t> </w:t>
      </w:r>
      <w:r>
        <w:rPr>
          <w:w w:val="90"/>
        </w:rPr>
        <w:t>seems</w:t>
      </w:r>
      <w:r>
        <w:rPr>
          <w:spacing w:val="-1"/>
          <w:w w:val="90"/>
        </w:rPr>
        <w:t> </w:t>
      </w:r>
      <w:r>
        <w:rPr>
          <w:w w:val="90"/>
        </w:rPr>
        <w:t>to</w:t>
      </w:r>
      <w:r>
        <w:rPr>
          <w:spacing w:val="-1"/>
          <w:w w:val="90"/>
        </w:rPr>
        <w:t> </w:t>
      </w:r>
      <w:r>
        <w:rPr>
          <w:w w:val="90"/>
        </w:rPr>
        <w:t>have</w:t>
      </w:r>
      <w:r>
        <w:rPr>
          <w:spacing w:val="-1"/>
          <w:w w:val="90"/>
        </w:rPr>
        <w:t> </w:t>
      </w:r>
      <w:r>
        <w:rPr>
          <w:w w:val="90"/>
        </w:rPr>
        <w:t>gotten</w:t>
      </w:r>
      <w:r>
        <w:rPr>
          <w:spacing w:val="-1"/>
          <w:w w:val="90"/>
        </w:rPr>
        <w:t> </w:t>
      </w:r>
      <w:r>
        <w:rPr>
          <w:w w:val="90"/>
        </w:rPr>
        <w:t>bigger</w:t>
      </w:r>
      <w:r>
        <w:rPr>
          <w:spacing w:val="-1"/>
          <w:w w:val="90"/>
        </w:rPr>
        <w:t> </w:t>
      </w:r>
      <w:r>
        <w:rPr>
          <w:w w:val="90"/>
        </w:rPr>
        <w:t>with</w:t>
      </w:r>
      <w:r>
        <w:rPr>
          <w:spacing w:val="-1"/>
          <w:w w:val="90"/>
        </w:rPr>
        <w:t> </w:t>
      </w:r>
      <w:r>
        <w:rPr>
          <w:w w:val="90"/>
        </w:rPr>
        <w:t>time</w:t>
      </w:r>
      <w:r>
        <w:rPr>
          <w:rFonts w:ascii="Arial"/>
          <w:w w:val="90"/>
          <w:sz w:val="21"/>
        </w:rPr>
        <w:t>.</w:t>
      </w:r>
    </w:p>
    <w:p>
      <w:pPr>
        <w:pStyle w:val="BodyText"/>
        <w:spacing w:line="273" w:lineRule="auto" w:before="177"/>
        <w:ind w:right="573"/>
        <w:rPr>
          <w:rFonts w:ascii="Arial" w:hAnsi="Arial"/>
          <w:sz w:val="21"/>
        </w:rPr>
      </w:pPr>
      <w:r>
        <w:rPr>
          <w:w w:val="90"/>
        </w:rPr>
        <w:t>as</w:t>
      </w:r>
      <w:r>
        <w:rPr>
          <w:spacing w:val="-6"/>
          <w:w w:val="90"/>
        </w:rPr>
        <w:t> </w:t>
      </w:r>
      <w:r>
        <w:rPr>
          <w:w w:val="90"/>
        </w:rPr>
        <w:t>well</w:t>
      </w:r>
      <w:r>
        <w:rPr>
          <w:spacing w:val="-6"/>
          <w:w w:val="90"/>
        </w:rPr>
        <w:t> </w:t>
      </w:r>
      <w:r>
        <w:rPr>
          <w:w w:val="90"/>
        </w:rPr>
        <w:t>as</w:t>
      </w:r>
      <w:r>
        <w:rPr>
          <w:spacing w:val="-6"/>
          <w:w w:val="90"/>
        </w:rPr>
        <w:t> </w:t>
      </w:r>
      <w:r>
        <w:rPr>
          <w:w w:val="90"/>
        </w:rPr>
        <w:t>with</w:t>
      </w:r>
      <w:r>
        <w:rPr>
          <w:spacing w:val="-6"/>
          <w:w w:val="90"/>
        </w:rPr>
        <w:t> </w:t>
      </w:r>
      <w:r>
        <w:rPr>
          <w:w w:val="90"/>
        </w:rPr>
        <w:t>cath</w:t>
      </w:r>
      <w:r>
        <w:rPr>
          <w:spacing w:val="-6"/>
          <w:w w:val="90"/>
        </w:rPr>
        <w:t> </w:t>
      </w:r>
      <w:r>
        <w:rPr>
          <w:w w:val="90"/>
        </w:rPr>
        <w:t>removal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the</w:t>
      </w:r>
      <w:r>
        <w:rPr>
          <w:spacing w:val="-6"/>
          <w:w w:val="90"/>
        </w:rPr>
        <w:t> </w:t>
      </w:r>
      <w:r>
        <w:rPr>
          <w:w w:val="90"/>
        </w:rPr>
        <w:t>inner</w:t>
      </w:r>
      <w:r>
        <w:rPr>
          <w:spacing w:val="-6"/>
          <w:w w:val="90"/>
        </w:rPr>
        <w:t> </w:t>
      </w:r>
      <w:r>
        <w:rPr>
          <w:w w:val="90"/>
        </w:rPr>
        <w:t>stimulation</w:t>
      </w:r>
      <w:r>
        <w:rPr>
          <w:spacing w:val="-6"/>
          <w:w w:val="90"/>
        </w:rPr>
        <w:t> </w:t>
      </w:r>
      <w:r>
        <w:rPr>
          <w:rFonts w:ascii="Arial" w:hAnsi="Arial"/>
          <w:w w:val="90"/>
          <w:sz w:val="21"/>
        </w:rPr>
        <w:t>( </w:t>
      </w:r>
      <w:r>
        <w:rPr>
          <w:w w:val="90"/>
        </w:rPr>
        <w:t>i</w:t>
      </w:r>
      <w:r>
        <w:rPr>
          <w:spacing w:val="-6"/>
          <w:w w:val="90"/>
        </w:rPr>
        <w:t> </w:t>
      </w:r>
      <w:r>
        <w:rPr>
          <w:w w:val="90"/>
        </w:rPr>
        <w:t>dont</w:t>
      </w:r>
      <w:r>
        <w:rPr>
          <w:spacing w:val="-6"/>
          <w:w w:val="90"/>
        </w:rPr>
        <w:t> </w:t>
      </w:r>
      <w:r>
        <w:rPr>
          <w:w w:val="90"/>
        </w:rPr>
        <w:t>feel</w:t>
      </w:r>
      <w:r>
        <w:rPr>
          <w:spacing w:val="-6"/>
          <w:w w:val="90"/>
        </w:rPr>
        <w:t> </w:t>
      </w:r>
      <w:r>
        <w:rPr>
          <w:w w:val="90"/>
        </w:rPr>
        <w:t>myself</w:t>
      </w:r>
      <w:r>
        <w:rPr>
          <w:rFonts w:ascii="Bauhaus 93" w:hAnsi="Bauhaus 93"/>
          <w:w w:val="90"/>
          <w:sz w:val="21"/>
        </w:rPr>
        <w:t>)</w:t>
      </w:r>
      <w:r>
        <w:rPr>
          <w:rFonts w:ascii="Bauhaus 93" w:hAnsi="Bauhaus 93"/>
          <w:sz w:val="21"/>
        </w:rPr>
        <w:t> </w:t>
      </w:r>
      <w:r>
        <w:rPr>
          <w:w w:val="90"/>
        </w:rPr>
        <w:t>triggers</w:t>
      </w:r>
      <w:r>
        <w:rPr>
          <w:spacing w:val="-6"/>
          <w:w w:val="90"/>
        </w:rPr>
        <w:t> </w:t>
      </w:r>
      <w:r>
        <w:rPr>
          <w:w w:val="90"/>
        </w:rPr>
        <w:t>the</w:t>
      </w:r>
      <w:r>
        <w:rPr>
          <w:spacing w:val="-6"/>
          <w:w w:val="90"/>
        </w:rPr>
        <w:t> </w:t>
      </w:r>
      <w:r>
        <w:rPr>
          <w:w w:val="90"/>
        </w:rPr>
        <w:t>seminal </w:t>
      </w:r>
      <w:r>
        <w:rPr>
          <w:rFonts w:ascii="Arial" w:hAnsi="Arial"/>
          <w:spacing w:val="-8"/>
          <w:sz w:val="21"/>
        </w:rPr>
        <w:t>ﬂ</w:t>
      </w:r>
      <w:r>
        <w:rPr>
          <w:spacing w:val="-8"/>
        </w:rPr>
        <w:t>uid</w:t>
      </w:r>
      <w:r>
        <w:rPr>
          <w:spacing w:val="-18"/>
        </w:rPr>
        <w:t> </w:t>
      </w:r>
      <w:r>
        <w:rPr>
          <w:spacing w:val="-8"/>
        </w:rPr>
        <w:t>to</w:t>
      </w:r>
      <w:r>
        <w:rPr>
          <w:spacing w:val="-18"/>
        </w:rPr>
        <w:t> </w:t>
      </w:r>
      <w:r>
        <w:rPr>
          <w:spacing w:val="-8"/>
        </w:rPr>
        <w:t>release</w:t>
      </w:r>
      <w:r>
        <w:rPr>
          <w:rFonts w:ascii="Arial" w:hAnsi="Arial"/>
          <w:spacing w:val="-8"/>
          <w:sz w:val="21"/>
        </w:rPr>
        <w:t>. </w:t>
      </w:r>
      <w:r>
        <w:rPr>
          <w:spacing w:val="-8"/>
        </w:rPr>
        <w:t>and</w:t>
      </w:r>
      <w:r>
        <w:rPr>
          <w:spacing w:val="-18"/>
        </w:rPr>
        <w:t> </w:t>
      </w:r>
      <w:r>
        <w:rPr>
          <w:spacing w:val="-8"/>
        </w:rPr>
        <w:t>when</w:t>
      </w:r>
      <w:r>
        <w:rPr>
          <w:spacing w:val="-18"/>
        </w:rPr>
        <w:t> </w:t>
      </w:r>
      <w:r>
        <w:rPr>
          <w:spacing w:val="-8"/>
        </w:rPr>
        <w:t>it</w:t>
      </w:r>
      <w:r>
        <w:rPr>
          <w:spacing w:val="-18"/>
        </w:rPr>
        <w:t> </w:t>
      </w:r>
      <w:r>
        <w:rPr>
          <w:spacing w:val="-8"/>
        </w:rPr>
        <w:t>did</w:t>
      </w:r>
      <w:r>
        <w:rPr>
          <w:spacing w:val="-18"/>
        </w:rPr>
        <w:t> </w:t>
      </w:r>
      <w:r>
        <w:rPr>
          <w:spacing w:val="-8"/>
        </w:rPr>
        <w:t>yesterday</w:t>
      </w:r>
      <w:r>
        <w:rPr>
          <w:rFonts w:ascii="Arial" w:hAnsi="Arial"/>
          <w:spacing w:val="-8"/>
          <w:sz w:val="21"/>
        </w:rPr>
        <w:t>, </w:t>
      </w:r>
      <w:r>
        <w:rPr>
          <w:spacing w:val="-8"/>
        </w:rPr>
        <w:t>it</w:t>
      </w:r>
      <w:r>
        <w:rPr>
          <w:spacing w:val="-18"/>
        </w:rPr>
        <w:t> </w:t>
      </w:r>
      <w:r>
        <w:rPr>
          <w:spacing w:val="-8"/>
        </w:rPr>
        <w:t>was</w:t>
      </w:r>
      <w:r>
        <w:rPr>
          <w:spacing w:val="-18"/>
        </w:rPr>
        <w:t> </w:t>
      </w:r>
      <w:r>
        <w:rPr>
          <w:spacing w:val="-8"/>
        </w:rPr>
        <w:t>hardly</w:t>
      </w:r>
      <w:r>
        <w:rPr>
          <w:spacing w:val="-18"/>
        </w:rPr>
        <w:t> </w:t>
      </w:r>
      <w:r>
        <w:rPr>
          <w:spacing w:val="-8"/>
        </w:rPr>
        <w:t>white</w:t>
      </w:r>
      <w:r>
        <w:rPr>
          <w:rFonts w:ascii="Arial" w:hAnsi="Arial"/>
          <w:spacing w:val="-8"/>
          <w:sz w:val="21"/>
        </w:rPr>
        <w:t>. </w:t>
      </w:r>
      <w:r>
        <w:rPr>
          <w:spacing w:val="-8"/>
        </w:rPr>
        <w:t>mostly</w:t>
      </w:r>
      <w:r>
        <w:rPr>
          <w:spacing w:val="-18"/>
        </w:rPr>
        <w:t> </w:t>
      </w:r>
      <w:r>
        <w:rPr>
          <w:spacing w:val="-8"/>
        </w:rPr>
        <w:t>like</w:t>
      </w:r>
      <w:r>
        <w:rPr>
          <w:spacing w:val="-18"/>
        </w:rPr>
        <w:t> </w:t>
      </w:r>
      <w:r>
        <w:rPr>
          <w:spacing w:val="-8"/>
        </w:rPr>
        <w:t>mucous</w:t>
      </w:r>
      <w:r>
        <w:rPr>
          <w:rFonts w:ascii="Arial" w:hAnsi="Arial"/>
          <w:spacing w:val="-8"/>
          <w:sz w:val="21"/>
        </w:rPr>
        <w:t>...</w:t>
      </w:r>
    </w:p>
    <w:p>
      <w:pPr>
        <w:pStyle w:val="BodyText"/>
        <w:spacing w:before="217"/>
        <w:rPr>
          <w:rFonts w:ascii="Arial"/>
          <w:sz w:val="21"/>
        </w:rPr>
      </w:pPr>
      <w:r>
        <w:rPr>
          <w:spacing w:val="-2"/>
          <w:w w:val="90"/>
        </w:rPr>
        <w:t>and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that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brought</w:t>
      </w:r>
      <w:r>
        <w:rPr>
          <w:spacing w:val="-7"/>
          <w:w w:val="90"/>
        </w:rPr>
        <w:t> </w:t>
      </w:r>
      <w:r>
        <w:rPr>
          <w:spacing w:val="-2"/>
          <w:w w:val="90"/>
        </w:rPr>
        <w:t>that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pain</w:t>
      </w:r>
      <w:r>
        <w:rPr>
          <w:spacing w:val="-7"/>
          <w:w w:val="90"/>
        </w:rPr>
        <w:t> </w:t>
      </w:r>
      <w:r>
        <w:rPr>
          <w:spacing w:val="-2"/>
          <w:w w:val="90"/>
        </w:rPr>
        <w:t>down</w:t>
      </w:r>
      <w:r>
        <w:rPr>
          <w:rFonts w:ascii="Arial"/>
          <w:spacing w:val="-2"/>
          <w:w w:val="90"/>
          <w:sz w:val="21"/>
        </w:rPr>
        <w:t>.</w:t>
      </w:r>
    </w:p>
    <w:p>
      <w:pPr>
        <w:pStyle w:val="BodyText"/>
        <w:spacing w:before="13"/>
        <w:ind w:left="0"/>
        <w:rPr>
          <w:rFonts w:ascii="Arial"/>
          <w:sz w:val="21"/>
        </w:rPr>
      </w:pPr>
    </w:p>
    <w:p>
      <w:pPr>
        <w:pStyle w:val="BodyText"/>
        <w:spacing w:line="278" w:lineRule="auto" w:before="0"/>
        <w:ind w:right="290"/>
        <w:rPr>
          <w:rFonts w:ascii="Arial"/>
          <w:sz w:val="21"/>
        </w:rPr>
      </w:pPr>
      <w:r>
        <w:rPr>
          <w:w w:val="90"/>
        </w:rPr>
        <w:t>i</w:t>
      </w:r>
      <w:r>
        <w:rPr>
          <w:spacing w:val="-15"/>
          <w:w w:val="90"/>
        </w:rPr>
        <w:t> </w:t>
      </w:r>
      <w:r>
        <w:rPr>
          <w:w w:val="90"/>
        </w:rPr>
        <w:t>also</w:t>
      </w:r>
      <w:r>
        <w:rPr>
          <w:spacing w:val="-15"/>
          <w:w w:val="90"/>
        </w:rPr>
        <w:t> </w:t>
      </w:r>
      <w:r>
        <w:rPr>
          <w:w w:val="90"/>
        </w:rPr>
        <w:t>notice</w:t>
      </w:r>
      <w:r>
        <w:rPr>
          <w:spacing w:val="-15"/>
          <w:w w:val="90"/>
        </w:rPr>
        <w:t> </w:t>
      </w:r>
      <w:r>
        <w:rPr>
          <w:w w:val="90"/>
        </w:rPr>
        <w:t>this</w:t>
      </w:r>
      <w:r>
        <w:rPr>
          <w:spacing w:val="-15"/>
          <w:w w:val="90"/>
        </w:rPr>
        <w:t> </w:t>
      </w:r>
      <w:r>
        <w:rPr>
          <w:w w:val="90"/>
        </w:rPr>
        <w:t>without</w:t>
      </w:r>
      <w:r>
        <w:rPr>
          <w:spacing w:val="-15"/>
          <w:w w:val="90"/>
        </w:rPr>
        <w:t> </w:t>
      </w:r>
      <w:r>
        <w:rPr>
          <w:w w:val="90"/>
        </w:rPr>
        <w:t>a</w:t>
      </w:r>
      <w:r>
        <w:rPr>
          <w:spacing w:val="-15"/>
          <w:w w:val="90"/>
        </w:rPr>
        <w:t> </w:t>
      </w:r>
      <w:r>
        <w:rPr>
          <w:w w:val="90"/>
        </w:rPr>
        <w:t>cath</w:t>
      </w:r>
      <w:r>
        <w:rPr>
          <w:spacing w:val="-15"/>
          <w:w w:val="90"/>
        </w:rPr>
        <w:t> </w:t>
      </w:r>
      <w:r>
        <w:rPr>
          <w:w w:val="90"/>
        </w:rPr>
        <w:t>and</w:t>
      </w:r>
      <w:r>
        <w:rPr>
          <w:spacing w:val="-15"/>
          <w:w w:val="90"/>
        </w:rPr>
        <w:t> </w:t>
      </w:r>
      <w:r>
        <w:rPr>
          <w:w w:val="90"/>
        </w:rPr>
        <w:t>its</w:t>
      </w:r>
      <w:r>
        <w:rPr>
          <w:spacing w:val="-15"/>
          <w:w w:val="90"/>
        </w:rPr>
        <w:t> </w:t>
      </w:r>
      <w:r>
        <w:rPr>
          <w:w w:val="90"/>
        </w:rPr>
        <w:t>been</w:t>
      </w:r>
      <w:r>
        <w:rPr>
          <w:spacing w:val="-15"/>
          <w:w w:val="90"/>
        </w:rPr>
        <w:t> </w:t>
      </w:r>
      <w:r>
        <w:rPr>
          <w:w w:val="90"/>
        </w:rPr>
        <w:t>about</w:t>
      </w:r>
      <w:r>
        <w:rPr>
          <w:spacing w:val="-15"/>
          <w:w w:val="90"/>
        </w:rPr>
        <w:t> </w:t>
      </w:r>
      <w:r>
        <w:rPr>
          <w:rFonts w:ascii="Arial"/>
          <w:w w:val="90"/>
          <w:sz w:val="21"/>
        </w:rPr>
        <w:t>4-5</w:t>
      </w:r>
      <w:r>
        <w:rPr>
          <w:rFonts w:ascii="Arial"/>
          <w:spacing w:val="-3"/>
          <w:w w:val="90"/>
          <w:sz w:val="21"/>
        </w:rPr>
        <w:t> </w:t>
      </w:r>
      <w:r>
        <w:rPr>
          <w:w w:val="90"/>
        </w:rPr>
        <w:t>days</w:t>
      </w:r>
      <w:r>
        <w:rPr>
          <w:spacing w:val="-15"/>
          <w:w w:val="90"/>
        </w:rPr>
        <w:t> </w:t>
      </w:r>
      <w:r>
        <w:rPr>
          <w:w w:val="90"/>
        </w:rPr>
        <w:t>since</w:t>
      </w:r>
      <w:r>
        <w:rPr>
          <w:spacing w:val="-15"/>
          <w:w w:val="90"/>
        </w:rPr>
        <w:t> </w:t>
      </w:r>
      <w:r>
        <w:rPr>
          <w:w w:val="90"/>
        </w:rPr>
        <w:t>a</w:t>
      </w:r>
      <w:r>
        <w:rPr>
          <w:spacing w:val="-15"/>
          <w:w w:val="90"/>
        </w:rPr>
        <w:t> </w:t>
      </w:r>
      <w:r>
        <w:rPr>
          <w:w w:val="90"/>
        </w:rPr>
        <w:t>forced</w:t>
      </w:r>
      <w:r>
        <w:rPr>
          <w:spacing w:val="-15"/>
          <w:w w:val="90"/>
        </w:rPr>
        <w:t> </w:t>
      </w:r>
      <w:r>
        <w:rPr>
          <w:w w:val="90"/>
        </w:rPr>
        <w:t>release</w:t>
      </w:r>
      <w:r>
        <w:rPr>
          <w:spacing w:val="-15"/>
          <w:w w:val="90"/>
        </w:rPr>
        <w:t> </w:t>
      </w:r>
      <w:r>
        <w:rPr>
          <w:w w:val="90"/>
        </w:rPr>
        <w:t>of</w:t>
      </w:r>
      <w:r>
        <w:rPr>
          <w:spacing w:val="-15"/>
          <w:w w:val="90"/>
        </w:rPr>
        <w:t> </w:t>
      </w:r>
      <w:r>
        <w:rPr>
          <w:w w:val="90"/>
        </w:rPr>
        <w:t>semen</w:t>
      </w:r>
      <w:r>
        <w:rPr>
          <w:spacing w:val="-15"/>
          <w:w w:val="90"/>
        </w:rPr>
        <w:t> </w:t>
      </w:r>
      <w:r>
        <w:rPr>
          <w:w w:val="90"/>
        </w:rPr>
        <w:t>but that</w:t>
      </w:r>
      <w:r>
        <w:rPr>
          <w:spacing w:val="-1"/>
          <w:w w:val="90"/>
        </w:rPr>
        <w:t> </w:t>
      </w:r>
      <w:r>
        <w:rPr>
          <w:w w:val="90"/>
        </w:rPr>
        <w:t>takes</w:t>
      </w:r>
      <w:r>
        <w:rPr>
          <w:spacing w:val="-1"/>
          <w:w w:val="90"/>
        </w:rPr>
        <w:t> </w:t>
      </w:r>
      <w:r>
        <w:rPr>
          <w:w w:val="90"/>
        </w:rPr>
        <w:t>hours</w:t>
      </w:r>
      <w:r>
        <w:rPr>
          <w:spacing w:val="-1"/>
          <w:w w:val="90"/>
        </w:rPr>
        <w:t> </w:t>
      </w:r>
      <w:r>
        <w:rPr>
          <w:w w:val="90"/>
        </w:rPr>
        <w:t>of</w:t>
      </w:r>
      <w:r>
        <w:rPr>
          <w:spacing w:val="-1"/>
          <w:w w:val="90"/>
        </w:rPr>
        <w:t> </w:t>
      </w:r>
      <w:r>
        <w:rPr>
          <w:w w:val="90"/>
        </w:rPr>
        <w:t>rubbing</w:t>
      </w:r>
      <w:r>
        <w:rPr>
          <w:spacing w:val="-1"/>
          <w:w w:val="90"/>
        </w:rPr>
        <w:t> </w:t>
      </w:r>
      <w:r>
        <w:rPr>
          <w:w w:val="90"/>
        </w:rPr>
        <w:t>one</w:t>
      </w:r>
      <w:r>
        <w:rPr>
          <w:spacing w:val="-1"/>
          <w:w w:val="90"/>
        </w:rPr>
        <w:t> </w:t>
      </w:r>
      <w:r>
        <w:rPr>
          <w:w w:val="90"/>
        </w:rPr>
        <w:t>out</w:t>
      </w:r>
      <w:r>
        <w:rPr>
          <w:spacing w:val="-1"/>
          <w:w w:val="90"/>
        </w:rPr>
        <w:t> </w:t>
      </w:r>
      <w:r>
        <w:rPr>
          <w:w w:val="90"/>
        </w:rPr>
        <w:t>at</w:t>
      </w:r>
      <w:r>
        <w:rPr>
          <w:spacing w:val="-1"/>
          <w:w w:val="90"/>
        </w:rPr>
        <w:t> </w:t>
      </w:r>
      <w:r>
        <w:rPr>
          <w:w w:val="90"/>
        </w:rPr>
        <w:t>jack</w:t>
      </w:r>
      <w:r>
        <w:rPr>
          <w:rFonts w:ascii="Arial"/>
          <w:w w:val="90"/>
          <w:sz w:val="21"/>
        </w:rPr>
        <w:t>-</w:t>
      </w:r>
      <w:r>
        <w:rPr>
          <w:w w:val="90"/>
        </w:rPr>
        <w:t>rabbit</w:t>
      </w:r>
      <w:r>
        <w:rPr>
          <w:spacing w:val="-1"/>
          <w:w w:val="90"/>
        </w:rPr>
        <w:t> </w:t>
      </w:r>
      <w:r>
        <w:rPr>
          <w:w w:val="90"/>
        </w:rPr>
        <w:t>speeds</w:t>
      </w:r>
      <w:r>
        <w:rPr>
          <w:rFonts w:ascii="Arial"/>
          <w:w w:val="90"/>
          <w:sz w:val="21"/>
        </w:rPr>
        <w:t>.</w:t>
      </w:r>
    </w:p>
    <w:p>
      <w:pPr>
        <w:pStyle w:val="BodyText"/>
        <w:spacing w:before="212"/>
        <w:rPr>
          <w:rFonts w:ascii="Arial"/>
          <w:sz w:val="21"/>
        </w:rPr>
      </w:pPr>
      <w:r>
        <w:rPr>
          <w:spacing w:val="-2"/>
          <w:w w:val="90"/>
        </w:rPr>
        <w:t>i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have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felt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other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tumors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in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breasts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and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these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areas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on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others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before</w:t>
      </w:r>
      <w:r>
        <w:rPr>
          <w:rFonts w:ascii="Arial"/>
          <w:spacing w:val="-2"/>
          <w:w w:val="90"/>
          <w:sz w:val="21"/>
        </w:rPr>
        <w:t>.</w:t>
      </w:r>
      <w:r>
        <w:rPr>
          <w:rFonts w:ascii="Arial"/>
          <w:spacing w:val="-3"/>
          <w:sz w:val="21"/>
        </w:rPr>
        <w:t> </w:t>
      </w:r>
      <w:r>
        <w:rPr>
          <w:spacing w:val="-2"/>
          <w:w w:val="90"/>
        </w:rPr>
        <w:t>and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it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feels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quite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similar</w:t>
      </w:r>
      <w:r>
        <w:rPr>
          <w:rFonts w:ascii="Arial"/>
          <w:spacing w:val="-2"/>
          <w:w w:val="90"/>
          <w:sz w:val="21"/>
        </w:rPr>
        <w:t>.</w:t>
      </w:r>
    </w:p>
    <w:p>
      <w:pPr>
        <w:pStyle w:val="BodyText"/>
        <w:spacing w:before="12"/>
        <w:ind w:left="0"/>
        <w:rPr>
          <w:rFonts w:ascii="Arial"/>
          <w:sz w:val="21"/>
        </w:rPr>
      </w:pPr>
    </w:p>
    <w:p>
      <w:pPr>
        <w:pStyle w:val="BodyText"/>
        <w:spacing w:line="247" w:lineRule="auto" w:before="0"/>
        <w:ind w:right="290"/>
        <w:rPr>
          <w:rFonts w:ascii="Arial" w:hAnsi="Arial"/>
          <w:sz w:val="21"/>
        </w:rPr>
      </w:pPr>
      <w:r>
        <w:rPr>
          <w:w w:val="90"/>
        </w:rPr>
        <w:t>also</w:t>
      </w:r>
      <w:r>
        <w:rPr>
          <w:spacing w:val="-7"/>
          <w:w w:val="90"/>
        </w:rPr>
        <w:t> </w:t>
      </w:r>
      <w:r>
        <w:rPr>
          <w:w w:val="90"/>
        </w:rPr>
        <w:t>with</w:t>
      </w:r>
      <w:r>
        <w:rPr>
          <w:spacing w:val="-7"/>
          <w:w w:val="90"/>
        </w:rPr>
        <w:t> </w:t>
      </w:r>
      <w:r>
        <w:rPr>
          <w:w w:val="90"/>
        </w:rPr>
        <w:t>cath</w:t>
      </w:r>
      <w:r>
        <w:rPr>
          <w:spacing w:val="-7"/>
          <w:w w:val="90"/>
        </w:rPr>
        <w:t> </w:t>
      </w:r>
      <w:r>
        <w:rPr>
          <w:w w:val="90"/>
        </w:rPr>
        <w:t>placed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once</w:t>
      </w:r>
      <w:r>
        <w:rPr>
          <w:spacing w:val="-7"/>
          <w:w w:val="90"/>
        </w:rPr>
        <w:t> </w:t>
      </w:r>
      <w:r>
        <w:rPr>
          <w:w w:val="90"/>
        </w:rPr>
        <w:t>i</w:t>
      </w:r>
      <w:r>
        <w:rPr>
          <w:spacing w:val="-7"/>
          <w:w w:val="90"/>
        </w:rPr>
        <w:t> </w:t>
      </w:r>
      <w:r>
        <w:rPr>
          <w:w w:val="90"/>
        </w:rPr>
        <w:t>located</w:t>
      </w:r>
      <w:r>
        <w:rPr>
          <w:spacing w:val="-7"/>
          <w:w w:val="90"/>
        </w:rPr>
        <w:t> </w:t>
      </w:r>
      <w:r>
        <w:rPr>
          <w:w w:val="90"/>
        </w:rPr>
        <w:t>where</w:t>
      </w:r>
      <w:r>
        <w:rPr>
          <w:spacing w:val="-7"/>
          <w:w w:val="90"/>
        </w:rPr>
        <w:t> </w:t>
      </w:r>
      <w:r>
        <w:rPr>
          <w:w w:val="90"/>
        </w:rPr>
        <w:t>the</w:t>
      </w:r>
      <w:r>
        <w:rPr>
          <w:spacing w:val="-7"/>
          <w:w w:val="90"/>
        </w:rPr>
        <w:t> </w:t>
      </w:r>
      <w:r>
        <w:rPr>
          <w:w w:val="90"/>
        </w:rPr>
        <w:t>pain</w:t>
      </w:r>
      <w:r>
        <w:rPr>
          <w:spacing w:val="-7"/>
          <w:w w:val="90"/>
        </w:rPr>
        <w:t> </w:t>
      </w:r>
      <w:r>
        <w:rPr>
          <w:w w:val="90"/>
        </w:rPr>
        <w:t>was</w:t>
      </w:r>
      <w:r>
        <w:rPr>
          <w:spacing w:val="-7"/>
          <w:w w:val="90"/>
        </w:rPr>
        <w:t> </w:t>
      </w:r>
      <w:r>
        <w:rPr>
          <w:w w:val="90"/>
        </w:rPr>
        <w:t>from</w:t>
      </w:r>
      <w:r>
        <w:rPr>
          <w:spacing w:val="-7"/>
          <w:w w:val="90"/>
        </w:rPr>
        <w:t> </w:t>
      </w:r>
      <w:r>
        <w:rPr>
          <w:rFonts w:ascii="Arial" w:hAnsi="Arial"/>
          <w:w w:val="90"/>
          <w:sz w:val="21"/>
        </w:rPr>
        <w:t>(</w:t>
      </w:r>
      <w:r>
        <w:rPr>
          <w:w w:val="90"/>
        </w:rPr>
        <w:t>by</w:t>
      </w:r>
      <w:r>
        <w:rPr>
          <w:spacing w:val="-7"/>
          <w:w w:val="90"/>
        </w:rPr>
        <w:t> 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nding</w:t>
      </w:r>
      <w:r>
        <w:rPr>
          <w:spacing w:val="-7"/>
          <w:w w:val="90"/>
        </w:rPr>
        <w:t> </w:t>
      </w:r>
      <w:r>
        <w:rPr>
          <w:w w:val="90"/>
        </w:rPr>
        <w:t>this</w:t>
      </w:r>
      <w:r>
        <w:rPr>
          <w:spacing w:val="-7"/>
          <w:w w:val="90"/>
        </w:rPr>
        <w:t> </w:t>
      </w:r>
      <w:r>
        <w:rPr>
          <w:w w:val="90"/>
        </w:rPr>
        <w:t>spot</w:t>
      </w:r>
      <w:r>
        <w:rPr>
          <w:spacing w:val="-7"/>
          <w:w w:val="90"/>
        </w:rPr>
        <w:t> </w:t>
      </w:r>
      <w:r>
        <w:rPr>
          <w:w w:val="90"/>
        </w:rPr>
        <w:t>and</w:t>
      </w:r>
      <w:r>
        <w:rPr>
          <w:spacing w:val="-7"/>
          <w:w w:val="90"/>
        </w:rPr>
        <w:t> </w:t>
      </w:r>
      <w:r>
        <w:rPr>
          <w:w w:val="90"/>
        </w:rPr>
        <w:t>applying a little bit of pressure</w:t>
      </w:r>
      <w:r>
        <w:rPr>
          <w:rFonts w:ascii="Bauhaus 93" w:hAnsi="Bauhaus 93"/>
          <w:w w:val="90"/>
          <w:sz w:val="21"/>
        </w:rPr>
        <w:t>)</w:t>
      </w:r>
      <w:r>
        <w:rPr>
          <w:rFonts w:ascii="Bauhaus 93" w:hAnsi="Bauhaus 93"/>
          <w:sz w:val="21"/>
        </w:rPr>
        <w:t> </w:t>
      </w:r>
      <w:r>
        <w:rPr>
          <w:w w:val="90"/>
        </w:rPr>
        <w:t>and it stopped the throbbing and stabbing pain</w:t>
      </w:r>
      <w:r>
        <w:rPr>
          <w:rFonts w:ascii="Arial" w:hAnsi="Arial"/>
          <w:w w:val="90"/>
          <w:sz w:val="21"/>
        </w:rPr>
        <w:t>.</w:t>
      </w:r>
    </w:p>
    <w:p>
      <w:pPr>
        <w:pStyle w:val="BodyText"/>
        <w:spacing w:line="278" w:lineRule="auto" w:before="35"/>
        <w:ind w:right="290"/>
        <w:rPr>
          <w:rFonts w:ascii="Arial"/>
          <w:sz w:val="21"/>
        </w:rPr>
      </w:pPr>
      <w:r>
        <w:rPr>
          <w:w w:val="90"/>
        </w:rPr>
        <w:t>but</w:t>
      </w:r>
      <w:r>
        <w:rPr>
          <w:spacing w:val="-10"/>
          <w:w w:val="90"/>
        </w:rPr>
        <w:t> </w:t>
      </w:r>
      <w:r>
        <w:rPr>
          <w:w w:val="90"/>
        </w:rPr>
        <w:t>as</w:t>
      </w:r>
      <w:r>
        <w:rPr>
          <w:spacing w:val="-10"/>
          <w:w w:val="90"/>
        </w:rPr>
        <w:t> </w:t>
      </w:r>
      <w:r>
        <w:rPr>
          <w:w w:val="90"/>
        </w:rPr>
        <w:t>i</w:t>
      </w:r>
      <w:r>
        <w:rPr>
          <w:spacing w:val="-10"/>
          <w:w w:val="90"/>
        </w:rPr>
        <w:t> </w:t>
      </w:r>
      <w:r>
        <w:rPr>
          <w:w w:val="90"/>
        </w:rPr>
        <w:t>would</w:t>
      </w:r>
      <w:r>
        <w:rPr>
          <w:spacing w:val="-10"/>
          <w:w w:val="90"/>
        </w:rPr>
        <w:t> </w:t>
      </w:r>
      <w:r>
        <w:rPr>
          <w:w w:val="90"/>
        </w:rPr>
        <w:t>play</w:t>
      </w:r>
      <w:r>
        <w:rPr>
          <w:spacing w:val="-10"/>
          <w:w w:val="90"/>
        </w:rPr>
        <w:t> </w:t>
      </w:r>
      <w:r>
        <w:rPr>
          <w:w w:val="90"/>
        </w:rPr>
        <w:t>with</w:t>
      </w:r>
      <w:r>
        <w:rPr>
          <w:spacing w:val="-10"/>
          <w:w w:val="90"/>
        </w:rPr>
        <w:t> </w:t>
      </w:r>
      <w:r>
        <w:rPr>
          <w:w w:val="90"/>
        </w:rPr>
        <w:t>it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the</w:t>
      </w:r>
      <w:r>
        <w:rPr>
          <w:spacing w:val="-10"/>
          <w:w w:val="90"/>
        </w:rPr>
        <w:t> </w:t>
      </w:r>
      <w:r>
        <w:rPr>
          <w:w w:val="90"/>
        </w:rPr>
        <w:t>pain</w:t>
      </w:r>
      <w:r>
        <w:rPr>
          <w:spacing w:val="-10"/>
          <w:w w:val="90"/>
        </w:rPr>
        <w:t> </w:t>
      </w:r>
      <w:r>
        <w:rPr>
          <w:w w:val="90"/>
        </w:rPr>
        <w:t>would</w:t>
      </w:r>
      <w:r>
        <w:rPr>
          <w:spacing w:val="-10"/>
          <w:w w:val="90"/>
        </w:rPr>
        <w:t> </w:t>
      </w:r>
      <w:r>
        <w:rPr>
          <w:w w:val="90"/>
        </w:rPr>
        <w:t>change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as</w:t>
      </w:r>
      <w:r>
        <w:rPr>
          <w:spacing w:val="-10"/>
          <w:w w:val="90"/>
        </w:rPr>
        <w:t> </w:t>
      </w:r>
      <w:r>
        <w:rPr>
          <w:w w:val="90"/>
        </w:rPr>
        <w:t>well</w:t>
      </w:r>
      <w:r>
        <w:rPr>
          <w:spacing w:val="-10"/>
          <w:w w:val="90"/>
        </w:rPr>
        <w:t> </w:t>
      </w:r>
      <w:r>
        <w:rPr>
          <w:w w:val="90"/>
        </w:rPr>
        <w:t>as</w:t>
      </w:r>
      <w:r>
        <w:rPr>
          <w:spacing w:val="-10"/>
          <w:w w:val="90"/>
        </w:rPr>
        <w:t> </w:t>
      </w:r>
      <w:r>
        <w:rPr>
          <w:rFonts w:ascii="Arial"/>
          <w:w w:val="90"/>
          <w:sz w:val="21"/>
        </w:rPr>
        <w:t>"</w:t>
      </w:r>
      <w:r>
        <w:rPr>
          <w:w w:val="90"/>
        </w:rPr>
        <w:t>it</w:t>
      </w:r>
      <w:r>
        <w:rPr>
          <w:rFonts w:ascii="Arial"/>
          <w:w w:val="90"/>
          <w:sz w:val="21"/>
        </w:rPr>
        <w:t>" </w:t>
      </w:r>
      <w:r>
        <w:rPr>
          <w:w w:val="90"/>
        </w:rPr>
        <w:t>would</w:t>
      </w:r>
      <w:r>
        <w:rPr>
          <w:spacing w:val="-10"/>
          <w:w w:val="90"/>
        </w:rPr>
        <w:t> </w:t>
      </w:r>
      <w:r>
        <w:rPr>
          <w:w w:val="90"/>
        </w:rPr>
        <w:t>change</w:t>
      </w:r>
      <w:r>
        <w:rPr>
          <w:spacing w:val="-10"/>
          <w:w w:val="90"/>
        </w:rPr>
        <w:t> </w:t>
      </w:r>
      <w:r>
        <w:rPr>
          <w:w w:val="90"/>
        </w:rPr>
        <w:t>shape</w:t>
      </w:r>
      <w:r>
        <w:rPr>
          <w:spacing w:val="-10"/>
          <w:w w:val="90"/>
        </w:rPr>
        <w:t> </w:t>
      </w:r>
      <w:r>
        <w:rPr>
          <w:w w:val="90"/>
        </w:rPr>
        <w:t>and</w:t>
      </w:r>
      <w:r>
        <w:rPr>
          <w:spacing w:val="-10"/>
          <w:w w:val="90"/>
        </w:rPr>
        <w:t> </w:t>
      </w:r>
      <w:r>
        <w:rPr>
          <w:w w:val="90"/>
        </w:rPr>
        <w:t>size </w:t>
      </w:r>
      <w:r>
        <w:rPr>
          <w:spacing w:val="-2"/>
        </w:rPr>
        <w:t>and</w:t>
      </w:r>
      <w:r>
        <w:rPr>
          <w:spacing w:val="-23"/>
        </w:rPr>
        <w:t> </w:t>
      </w:r>
      <w:r>
        <w:rPr>
          <w:spacing w:val="-2"/>
        </w:rPr>
        <w:t>then</w:t>
      </w:r>
      <w:r>
        <w:rPr>
          <w:spacing w:val="-23"/>
        </w:rPr>
        <w:t> </w:t>
      </w:r>
      <w:r>
        <w:rPr>
          <w:spacing w:val="-2"/>
        </w:rPr>
        <w:t>slowly</w:t>
      </w:r>
      <w:r>
        <w:rPr>
          <w:spacing w:val="-23"/>
        </w:rPr>
        <w:t> </w:t>
      </w:r>
      <w:r>
        <w:rPr>
          <w:spacing w:val="-2"/>
        </w:rPr>
        <w:t>revert</w:t>
      </w:r>
      <w:r>
        <w:rPr>
          <w:spacing w:val="-23"/>
        </w:rPr>
        <w:t> </w:t>
      </w:r>
      <w:r>
        <w:rPr>
          <w:spacing w:val="-2"/>
        </w:rPr>
        <w:t>back</w:t>
      </w:r>
      <w:r>
        <w:rPr>
          <w:rFonts w:ascii="Arial"/>
          <w:spacing w:val="-2"/>
          <w:sz w:val="21"/>
        </w:rPr>
        <w:t>.</w:t>
      </w:r>
    </w:p>
    <w:p>
      <w:pPr>
        <w:pStyle w:val="BodyText"/>
        <w:spacing w:line="278" w:lineRule="auto" w:before="212"/>
        <w:ind w:right="285"/>
      </w:pPr>
      <w:r>
        <w:rPr>
          <w:w w:val="90"/>
        </w:rPr>
        <w:t>this</w:t>
      </w:r>
      <w:r>
        <w:rPr>
          <w:spacing w:val="-13"/>
          <w:w w:val="90"/>
        </w:rPr>
        <w:t> </w:t>
      </w:r>
      <w:r>
        <w:rPr>
          <w:w w:val="90"/>
        </w:rPr>
        <w:t>spot</w:t>
      </w:r>
      <w:r>
        <w:rPr>
          <w:spacing w:val="-13"/>
          <w:w w:val="90"/>
        </w:rPr>
        <w:t> </w:t>
      </w:r>
      <w:r>
        <w:rPr>
          <w:w w:val="90"/>
        </w:rPr>
        <w:t>thing</w:t>
      </w:r>
      <w:r>
        <w:rPr>
          <w:spacing w:val="-13"/>
          <w:w w:val="90"/>
        </w:rPr>
        <w:t> </w:t>
      </w:r>
      <w:r>
        <w:rPr>
          <w:w w:val="90"/>
        </w:rPr>
        <w:t>is</w:t>
      </w:r>
      <w:r>
        <w:rPr>
          <w:spacing w:val="-13"/>
          <w:w w:val="90"/>
        </w:rPr>
        <w:t> </w:t>
      </w:r>
      <w:r>
        <w:rPr>
          <w:w w:val="90"/>
        </w:rPr>
        <w:t>seperate</w:t>
      </w:r>
      <w:r>
        <w:rPr>
          <w:spacing w:val="-13"/>
          <w:w w:val="90"/>
        </w:rPr>
        <w:t> </w:t>
      </w:r>
      <w:r>
        <w:rPr>
          <w:w w:val="90"/>
        </w:rPr>
        <w:t>from</w:t>
      </w:r>
      <w:r>
        <w:rPr>
          <w:spacing w:val="-13"/>
          <w:w w:val="90"/>
        </w:rPr>
        <w:t> </w:t>
      </w: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right</w:t>
      </w:r>
      <w:r>
        <w:rPr>
          <w:spacing w:val="-13"/>
          <w:w w:val="90"/>
        </w:rPr>
        <w:t> </w:t>
      </w:r>
      <w:r>
        <w:rPr>
          <w:w w:val="90"/>
        </w:rPr>
        <w:t>testicle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-1"/>
          <w:w w:val="90"/>
          <w:sz w:val="21"/>
        </w:rPr>
        <w:t> </w:t>
      </w:r>
      <w:r>
        <w:rPr>
          <w:w w:val="90"/>
        </w:rPr>
        <w:t>but</w:t>
      </w:r>
      <w:r>
        <w:rPr>
          <w:spacing w:val="-13"/>
          <w:w w:val="90"/>
        </w:rPr>
        <w:t> </w:t>
      </w:r>
      <w:r>
        <w:rPr>
          <w:w w:val="90"/>
        </w:rPr>
        <w:t>like</w:t>
      </w:r>
      <w:r>
        <w:rPr>
          <w:spacing w:val="-13"/>
          <w:w w:val="90"/>
        </w:rPr>
        <w:t> </w:t>
      </w:r>
      <w:r>
        <w:rPr>
          <w:w w:val="90"/>
        </w:rPr>
        <w:t>i</w:t>
      </w:r>
      <w:r>
        <w:rPr>
          <w:spacing w:val="-13"/>
          <w:w w:val="90"/>
        </w:rPr>
        <w:t> </w:t>
      </w:r>
      <w:r>
        <w:rPr>
          <w:w w:val="90"/>
        </w:rPr>
        <w:t>said</w:t>
      </w:r>
      <w:r>
        <w:rPr>
          <w:spacing w:val="-13"/>
          <w:w w:val="90"/>
        </w:rPr>
        <w:t> </w:t>
      </w:r>
      <w:r>
        <w:rPr>
          <w:w w:val="90"/>
        </w:rPr>
        <w:t>located</w:t>
      </w:r>
      <w:r>
        <w:rPr>
          <w:spacing w:val="-13"/>
          <w:w w:val="90"/>
        </w:rPr>
        <w:t> </w:t>
      </w:r>
      <w:r>
        <w:rPr>
          <w:w w:val="90"/>
        </w:rPr>
        <w:t>halfway</w:t>
      </w:r>
      <w:r>
        <w:rPr>
          <w:spacing w:val="-13"/>
          <w:w w:val="90"/>
        </w:rPr>
        <w:t> </w:t>
      </w:r>
      <w:r>
        <w:rPr>
          <w:w w:val="90"/>
        </w:rPr>
        <w:t>between</w:t>
      </w:r>
      <w:r>
        <w:rPr>
          <w:spacing w:val="-13"/>
          <w:w w:val="90"/>
        </w:rPr>
        <w:t> </w:t>
      </w:r>
      <w:r>
        <w:rPr>
          <w:w w:val="90"/>
        </w:rPr>
        <w:t>the </w:t>
      </w:r>
      <w:r>
        <w:rPr>
          <w:spacing w:val="-6"/>
        </w:rPr>
        <w:t>start</w:t>
      </w:r>
      <w:r>
        <w:rPr>
          <w:spacing w:val="-23"/>
        </w:rPr>
        <w:t> </w:t>
      </w:r>
      <w:r>
        <w:rPr>
          <w:spacing w:val="-6"/>
        </w:rPr>
        <w:t>of</w:t>
      </w:r>
      <w:r>
        <w:rPr>
          <w:spacing w:val="-23"/>
        </w:rPr>
        <w:t> </w:t>
      </w:r>
      <w:r>
        <w:rPr>
          <w:spacing w:val="-6"/>
        </w:rPr>
        <w:t>the</w:t>
      </w:r>
      <w:r>
        <w:rPr>
          <w:spacing w:val="-23"/>
        </w:rPr>
        <w:t> </w:t>
      </w:r>
      <w:r>
        <w:rPr>
          <w:spacing w:val="-6"/>
        </w:rPr>
        <w:t>sac</w:t>
      </w:r>
      <w:r>
        <w:rPr>
          <w:spacing w:val="-23"/>
        </w:rPr>
        <w:t> </w:t>
      </w:r>
      <w:r>
        <w:rPr>
          <w:spacing w:val="-6"/>
        </w:rPr>
        <w:t>to</w:t>
      </w:r>
      <w:r>
        <w:rPr>
          <w:spacing w:val="-23"/>
        </w:rPr>
        <w:t> </w:t>
      </w:r>
      <w:r>
        <w:rPr>
          <w:spacing w:val="-6"/>
        </w:rPr>
        <w:t>the</w:t>
      </w:r>
      <w:r>
        <w:rPr>
          <w:spacing w:val="-23"/>
        </w:rPr>
        <w:t> </w:t>
      </w:r>
      <w:r>
        <w:rPr>
          <w:spacing w:val="-6"/>
        </w:rPr>
        <w:t>right</w:t>
      </w:r>
      <w:r>
        <w:rPr>
          <w:spacing w:val="-23"/>
        </w:rPr>
        <w:t> </w:t>
      </w:r>
      <w:r>
        <w:rPr>
          <w:spacing w:val="-6"/>
        </w:rPr>
        <w:t>testicle</w:t>
      </w:r>
    </w:p>
    <w:p>
      <w:pPr>
        <w:pStyle w:val="BodyText"/>
        <w:spacing w:line="276" w:lineRule="auto" w:before="210"/>
        <w:ind w:right="285"/>
        <w:rPr>
          <w:rFonts w:ascii="Arial" w:hAnsi="Arial"/>
          <w:sz w:val="21"/>
        </w:rPr>
      </w:pPr>
      <w:r>
        <w:rPr>
          <w:w w:val="90"/>
        </w:rPr>
        <w:t>What</w:t>
      </w:r>
      <w:r>
        <w:rPr>
          <w:spacing w:val="-7"/>
          <w:w w:val="90"/>
        </w:rPr>
        <w:t> </w:t>
      </w:r>
      <w:r>
        <w:rPr>
          <w:w w:val="90"/>
        </w:rPr>
        <w:t>you</w:t>
      </w:r>
      <w:r>
        <w:rPr>
          <w:rFonts w:ascii="Arial" w:hAnsi="Arial"/>
          <w:w w:val="90"/>
          <w:sz w:val="21"/>
        </w:rPr>
        <w:t>ʼ</w:t>
      </w:r>
      <w:r>
        <w:rPr>
          <w:w w:val="90"/>
        </w:rPr>
        <w:t>re</w:t>
      </w:r>
      <w:r>
        <w:rPr>
          <w:spacing w:val="-7"/>
          <w:w w:val="90"/>
        </w:rPr>
        <w:t> </w:t>
      </w:r>
      <w:r>
        <w:rPr>
          <w:w w:val="90"/>
        </w:rPr>
        <w:t>describing</w:t>
      </w:r>
      <w:r>
        <w:rPr>
          <w:spacing w:val="-7"/>
          <w:w w:val="90"/>
        </w:rPr>
        <w:t> </w:t>
      </w:r>
      <w:r>
        <w:rPr>
          <w:w w:val="90"/>
        </w:rPr>
        <w:t>sounds</w:t>
      </w:r>
      <w:r>
        <w:rPr>
          <w:spacing w:val="-7"/>
          <w:w w:val="90"/>
        </w:rPr>
        <w:t> </w:t>
      </w:r>
      <w:r>
        <w:rPr>
          <w:w w:val="90"/>
        </w:rPr>
        <w:t>most</w:t>
      </w:r>
      <w:r>
        <w:rPr>
          <w:spacing w:val="-7"/>
          <w:w w:val="90"/>
        </w:rPr>
        <w:t> </w:t>
      </w:r>
      <w:r>
        <w:rPr>
          <w:w w:val="90"/>
        </w:rPr>
        <w:t>like</w:t>
      </w:r>
      <w:r>
        <w:rPr>
          <w:spacing w:val="-7"/>
          <w:w w:val="90"/>
        </w:rPr>
        <w:t> </w:t>
      </w:r>
      <w:r>
        <w:rPr>
          <w:w w:val="90"/>
        </w:rPr>
        <w:t>a</w:t>
      </w:r>
      <w:r>
        <w:rPr>
          <w:spacing w:val="-7"/>
          <w:w w:val="90"/>
        </w:rPr>
        <w:t> </w:t>
      </w:r>
      <w:r>
        <w:rPr>
          <w:b/>
          <w:w w:val="90"/>
        </w:rPr>
        <w:t>right</w:t>
      </w:r>
      <w:r>
        <w:rPr>
          <w:b/>
          <w:spacing w:val="-11"/>
          <w:w w:val="90"/>
        </w:rPr>
        <w:t> </w:t>
      </w:r>
      <w:r>
        <w:rPr>
          <w:b/>
          <w:w w:val="90"/>
        </w:rPr>
        <w:t>epididymal</w:t>
      </w:r>
      <w:r>
        <w:rPr>
          <w:b/>
          <w:spacing w:val="-11"/>
          <w:w w:val="90"/>
        </w:rPr>
        <w:t> </w:t>
      </w:r>
      <w:r>
        <w:rPr>
          <w:b/>
          <w:w w:val="90"/>
        </w:rPr>
        <w:t>structure</w:t>
      </w:r>
      <w:r>
        <w:rPr>
          <w:rFonts w:ascii="Corbel" w:hAnsi="Corbel"/>
          <w:b/>
          <w:w w:val="90"/>
          <w:sz w:val="19"/>
        </w:rPr>
        <w:t>—</w:t>
      </w:r>
      <w:r>
        <w:rPr>
          <w:b/>
          <w:w w:val="90"/>
        </w:rPr>
        <w:t>possibly</w:t>
      </w:r>
      <w:r>
        <w:rPr>
          <w:b/>
          <w:spacing w:val="-11"/>
          <w:w w:val="90"/>
        </w:rPr>
        <w:t> </w:t>
      </w:r>
      <w:r>
        <w:rPr>
          <w:b/>
          <w:w w:val="90"/>
        </w:rPr>
        <w:t>a </w:t>
      </w:r>
      <w:r>
        <w:rPr>
          <w:b/>
          <w:w w:val="85"/>
        </w:rPr>
        <w:t>spermatocele</w:t>
      </w:r>
      <w:r>
        <w:rPr>
          <w:rFonts w:ascii="DejaVu Sans" w:hAnsi="DejaVu Sans"/>
          <w:b/>
          <w:w w:val="85"/>
          <w:sz w:val="20"/>
        </w:rPr>
        <w:t>/</w:t>
      </w:r>
      <w:r>
        <w:rPr>
          <w:b/>
          <w:w w:val="85"/>
        </w:rPr>
        <w:t>epididymal cyst or an enlarged epididymal head</w:t>
      </w:r>
      <w:r>
        <w:rPr>
          <w:rFonts w:ascii="Arial" w:hAnsi="Arial"/>
          <w:w w:val="85"/>
          <w:sz w:val="21"/>
        </w:rPr>
        <w:t>—</w:t>
      </w:r>
      <w:r>
        <w:rPr>
          <w:w w:val="85"/>
        </w:rPr>
        <w:t>but it </w:t>
      </w:r>
      <w:r>
        <w:rPr>
          <w:b/>
          <w:w w:val="85"/>
        </w:rPr>
        <w:t>cannot be safely distinguished from a solid mass</w:t>
      </w:r>
      <w:r>
        <w:rPr>
          <w:rFonts w:ascii="Corbel" w:hAnsi="Corbel"/>
          <w:b/>
          <w:w w:val="85"/>
          <w:sz w:val="19"/>
        </w:rPr>
        <w:t>,</w:t>
      </w:r>
      <w:r>
        <w:rPr>
          <w:rFonts w:ascii="Corbel" w:hAnsi="Corbel"/>
          <w:b/>
          <w:spacing w:val="38"/>
          <w:sz w:val="19"/>
        </w:rPr>
        <w:t> </w:t>
      </w:r>
      <w:r>
        <w:rPr>
          <w:b/>
          <w:w w:val="85"/>
        </w:rPr>
        <w:t>varicocele</w:t>
      </w:r>
      <w:r>
        <w:rPr>
          <w:rFonts w:ascii="Corbel" w:hAnsi="Corbel"/>
          <w:b/>
          <w:w w:val="85"/>
          <w:sz w:val="19"/>
        </w:rPr>
        <w:t>,</w:t>
      </w:r>
      <w:r>
        <w:rPr>
          <w:rFonts w:ascii="Corbel" w:hAnsi="Corbel"/>
          <w:b/>
          <w:spacing w:val="38"/>
          <w:sz w:val="19"/>
        </w:rPr>
        <w:t> </w:t>
      </w:r>
      <w:r>
        <w:rPr>
          <w:b/>
          <w:w w:val="85"/>
        </w:rPr>
        <w:t>hernia</w:t>
      </w:r>
      <w:r>
        <w:rPr>
          <w:rFonts w:ascii="Corbel" w:hAnsi="Corbel"/>
          <w:b/>
          <w:w w:val="85"/>
          <w:sz w:val="19"/>
        </w:rPr>
        <w:t>,</w:t>
      </w:r>
      <w:r>
        <w:rPr>
          <w:rFonts w:ascii="Corbel" w:hAnsi="Corbel"/>
          <w:b/>
          <w:spacing w:val="38"/>
          <w:sz w:val="19"/>
        </w:rPr>
        <w:t> </w:t>
      </w:r>
      <w:r>
        <w:rPr>
          <w:b/>
          <w:w w:val="85"/>
        </w:rPr>
        <w:t>or testicular problem without an exam </w:t>
      </w:r>
      <w:r>
        <w:rPr>
          <w:b/>
          <w:spacing w:val="-2"/>
          <w:w w:val="90"/>
        </w:rPr>
        <w:t>and</w:t>
      </w:r>
      <w:r>
        <w:rPr>
          <w:b/>
          <w:spacing w:val="-15"/>
          <w:w w:val="90"/>
        </w:rPr>
        <w:t> </w:t>
      </w:r>
      <w:r>
        <w:rPr>
          <w:b/>
          <w:spacing w:val="-2"/>
          <w:w w:val="90"/>
        </w:rPr>
        <w:t>scrotal</w:t>
      </w:r>
      <w:r>
        <w:rPr>
          <w:b/>
          <w:spacing w:val="-15"/>
          <w:w w:val="90"/>
        </w:rPr>
        <w:t> </w:t>
      </w:r>
      <w:r>
        <w:rPr>
          <w:b/>
          <w:spacing w:val="-2"/>
          <w:w w:val="90"/>
        </w:rPr>
        <w:t>ultrasound</w:t>
      </w:r>
      <w:r>
        <w:rPr>
          <w:rFonts w:ascii="Arial" w:hAnsi="Arial"/>
          <w:spacing w:val="-2"/>
          <w:w w:val="90"/>
          <w:sz w:val="21"/>
        </w:rPr>
        <w:t>. </w:t>
      </w:r>
      <w:r>
        <w:rPr>
          <w:spacing w:val="-2"/>
          <w:w w:val="90"/>
        </w:rPr>
        <w:t>Given</w:t>
      </w:r>
      <w:r>
        <w:rPr>
          <w:spacing w:val="-12"/>
          <w:w w:val="90"/>
        </w:rPr>
        <w:t> </w:t>
      </w:r>
      <w:r>
        <w:rPr>
          <w:spacing w:val="-2"/>
          <w:w w:val="90"/>
        </w:rPr>
        <w:t>that</w:t>
      </w:r>
      <w:r>
        <w:rPr>
          <w:spacing w:val="-12"/>
          <w:w w:val="90"/>
        </w:rPr>
        <w:t> </w:t>
      </w:r>
      <w:r>
        <w:rPr>
          <w:spacing w:val="-2"/>
          <w:w w:val="90"/>
        </w:rPr>
        <w:t>it</w:t>
      </w:r>
      <w:r>
        <w:rPr>
          <w:spacing w:val="-12"/>
          <w:w w:val="90"/>
        </w:rPr>
        <w:t> </w:t>
      </w:r>
      <w:r>
        <w:rPr>
          <w:spacing w:val="-2"/>
          <w:w w:val="90"/>
        </w:rPr>
        <w:t>has</w:t>
      </w:r>
      <w:r>
        <w:rPr>
          <w:spacing w:val="-12"/>
          <w:w w:val="90"/>
        </w:rPr>
        <w:t> </w:t>
      </w:r>
      <w:r>
        <w:rPr>
          <w:b/>
          <w:spacing w:val="-2"/>
          <w:w w:val="90"/>
        </w:rPr>
        <w:t>grown</w:t>
      </w:r>
      <w:r>
        <w:rPr>
          <w:b/>
          <w:spacing w:val="-15"/>
          <w:w w:val="90"/>
        </w:rPr>
        <w:t> </w:t>
      </w:r>
      <w:r>
        <w:rPr>
          <w:b/>
          <w:spacing w:val="-2"/>
          <w:w w:val="90"/>
        </w:rPr>
        <w:t>over</w:t>
      </w:r>
      <w:r>
        <w:rPr>
          <w:b/>
          <w:spacing w:val="-15"/>
          <w:w w:val="90"/>
        </w:rPr>
        <w:t> </w:t>
      </w:r>
      <w:r>
        <w:rPr>
          <w:b/>
          <w:spacing w:val="-2"/>
          <w:w w:val="90"/>
        </w:rPr>
        <w:t>years</w:t>
      </w:r>
      <w:r>
        <w:rPr>
          <w:rFonts w:ascii="Arial" w:hAnsi="Arial"/>
          <w:spacing w:val="-2"/>
          <w:w w:val="90"/>
          <w:sz w:val="21"/>
        </w:rPr>
        <w:t>, </w:t>
      </w:r>
      <w:r>
        <w:rPr>
          <w:spacing w:val="-2"/>
          <w:w w:val="90"/>
        </w:rPr>
        <w:t>is</w:t>
      </w:r>
      <w:r>
        <w:rPr>
          <w:spacing w:val="-12"/>
          <w:w w:val="90"/>
        </w:rPr>
        <w:t> </w:t>
      </w:r>
      <w:r>
        <w:rPr>
          <w:spacing w:val="-2"/>
          <w:w w:val="90"/>
        </w:rPr>
        <w:t>associated</w:t>
      </w:r>
      <w:r>
        <w:rPr>
          <w:spacing w:val="-12"/>
          <w:w w:val="90"/>
        </w:rPr>
        <w:t> </w:t>
      </w:r>
      <w:r>
        <w:rPr>
          <w:spacing w:val="-2"/>
          <w:w w:val="90"/>
        </w:rPr>
        <w:t>with</w:t>
      </w:r>
      <w:r>
        <w:rPr>
          <w:spacing w:val="-12"/>
          <w:w w:val="90"/>
        </w:rPr>
        <w:t> </w:t>
      </w:r>
      <w:r>
        <w:rPr>
          <w:spacing w:val="-2"/>
          <w:w w:val="90"/>
        </w:rPr>
        <w:t>pain</w:t>
      </w:r>
      <w:r>
        <w:rPr>
          <w:rFonts w:ascii="Arial" w:hAnsi="Arial"/>
          <w:spacing w:val="-2"/>
          <w:w w:val="90"/>
          <w:sz w:val="21"/>
        </w:rPr>
        <w:t>, </w:t>
      </w:r>
      <w:r>
        <w:rPr>
          <w:spacing w:val="-2"/>
          <w:w w:val="90"/>
        </w:rPr>
        <w:t>and</w:t>
      </w:r>
      <w:r>
        <w:rPr>
          <w:spacing w:val="-12"/>
          <w:w w:val="90"/>
        </w:rPr>
        <w:t> </w:t>
      </w:r>
      <w:r>
        <w:rPr>
          <w:spacing w:val="-2"/>
          <w:w w:val="90"/>
        </w:rPr>
        <w:t>you</w:t>
      </w:r>
      <w:r>
        <w:rPr>
          <w:rFonts w:ascii="Arial" w:hAnsi="Arial"/>
          <w:spacing w:val="-2"/>
          <w:w w:val="90"/>
          <w:sz w:val="21"/>
        </w:rPr>
        <w:t>ʼ</w:t>
      </w:r>
      <w:r>
        <w:rPr>
          <w:spacing w:val="-2"/>
          <w:w w:val="90"/>
        </w:rPr>
        <w:t>ve had</w:t>
      </w:r>
      <w:r>
        <w:rPr>
          <w:spacing w:val="-6"/>
          <w:w w:val="90"/>
        </w:rPr>
        <w:t> </w:t>
      </w:r>
      <w:r>
        <w:rPr>
          <w:spacing w:val="-2"/>
          <w:w w:val="90"/>
        </w:rPr>
        <w:t>catheter</w:t>
      </w:r>
      <w:r>
        <w:rPr>
          <w:rFonts w:ascii="Arial" w:hAnsi="Arial"/>
          <w:spacing w:val="-2"/>
          <w:w w:val="90"/>
          <w:sz w:val="21"/>
        </w:rPr>
        <w:t>-</w:t>
      </w:r>
      <w:r>
        <w:rPr>
          <w:spacing w:val="-2"/>
          <w:w w:val="90"/>
        </w:rPr>
        <w:t>related</w:t>
      </w:r>
      <w:r>
        <w:rPr>
          <w:spacing w:val="-6"/>
          <w:w w:val="90"/>
        </w:rPr>
        <w:t> </w:t>
      </w:r>
      <w:r>
        <w:rPr>
          <w:spacing w:val="-2"/>
          <w:w w:val="90"/>
        </w:rPr>
        <w:t>urinary</w:t>
      </w:r>
      <w:r>
        <w:rPr>
          <w:spacing w:val="-6"/>
          <w:w w:val="90"/>
        </w:rPr>
        <w:t> </w:t>
      </w:r>
      <w:r>
        <w:rPr>
          <w:spacing w:val="-2"/>
          <w:w w:val="90"/>
        </w:rPr>
        <w:t>symptoms</w:t>
      </w:r>
      <w:r>
        <w:rPr>
          <w:rFonts w:ascii="Arial" w:hAnsi="Arial"/>
          <w:spacing w:val="-2"/>
          <w:w w:val="90"/>
          <w:sz w:val="21"/>
        </w:rPr>
        <w:t>, </w:t>
      </w:r>
      <w:r>
        <w:rPr>
          <w:spacing w:val="-2"/>
          <w:w w:val="90"/>
        </w:rPr>
        <w:t>it</w:t>
      </w:r>
      <w:r>
        <w:rPr>
          <w:spacing w:val="-6"/>
          <w:w w:val="90"/>
        </w:rPr>
        <w:t> </w:t>
      </w:r>
      <w:r>
        <w:rPr>
          <w:spacing w:val="-2"/>
          <w:w w:val="90"/>
        </w:rPr>
        <w:t>needs</w:t>
      </w:r>
      <w:r>
        <w:rPr>
          <w:spacing w:val="-6"/>
          <w:w w:val="90"/>
        </w:rPr>
        <w:t> </w:t>
      </w:r>
      <w:r>
        <w:rPr>
          <w:spacing w:val="-2"/>
          <w:w w:val="90"/>
        </w:rPr>
        <w:t>a</w:t>
      </w:r>
      <w:r>
        <w:rPr>
          <w:spacing w:val="-6"/>
          <w:w w:val="90"/>
        </w:rPr>
        <w:t> </w:t>
      </w:r>
      <w:r>
        <w:rPr>
          <w:b/>
          <w:spacing w:val="-2"/>
          <w:w w:val="90"/>
        </w:rPr>
        <w:t>prompt</w:t>
      </w:r>
      <w:r>
        <w:rPr>
          <w:b/>
          <w:spacing w:val="-10"/>
          <w:w w:val="90"/>
        </w:rPr>
        <w:t> </w:t>
      </w:r>
      <w:r>
        <w:rPr>
          <w:b/>
          <w:spacing w:val="-2"/>
          <w:w w:val="90"/>
        </w:rPr>
        <w:t>in</w:t>
      </w:r>
      <w:r>
        <w:rPr>
          <w:rFonts w:ascii="Corbel" w:hAnsi="Corbel"/>
          <w:b/>
          <w:spacing w:val="-2"/>
          <w:w w:val="90"/>
          <w:sz w:val="19"/>
        </w:rPr>
        <w:t>-</w:t>
      </w:r>
      <w:r>
        <w:rPr>
          <w:b/>
          <w:spacing w:val="-2"/>
          <w:w w:val="90"/>
        </w:rPr>
        <w:t>person</w:t>
      </w:r>
      <w:r>
        <w:rPr>
          <w:b/>
          <w:spacing w:val="-10"/>
          <w:w w:val="90"/>
        </w:rPr>
        <w:t> </w:t>
      </w:r>
      <w:r>
        <w:rPr>
          <w:b/>
          <w:spacing w:val="-2"/>
          <w:w w:val="90"/>
        </w:rPr>
        <w:t>urology</w:t>
      </w:r>
      <w:r>
        <w:rPr>
          <w:b/>
          <w:spacing w:val="-10"/>
          <w:w w:val="90"/>
        </w:rPr>
        <w:t> </w:t>
      </w:r>
      <w:r>
        <w:rPr>
          <w:b/>
          <w:spacing w:val="-2"/>
          <w:w w:val="90"/>
        </w:rPr>
        <w:t>assessment</w:t>
      </w:r>
      <w:r>
        <w:rPr>
          <w:rFonts w:ascii="Arial" w:hAnsi="Arial"/>
          <w:spacing w:val="-2"/>
          <w:w w:val="90"/>
          <w:sz w:val="21"/>
        </w:rPr>
        <w:t>, </w:t>
      </w:r>
      <w:r>
        <w:rPr>
          <w:spacing w:val="-2"/>
          <w:w w:val="90"/>
        </w:rPr>
        <w:t>not </w:t>
      </w:r>
      <w:r>
        <w:rPr/>
        <w:t>just</w:t>
      </w:r>
      <w:r>
        <w:rPr>
          <w:spacing w:val="-23"/>
        </w:rPr>
        <w:t> </w:t>
      </w:r>
      <w:r>
        <w:rPr/>
        <w:t>self</w:t>
      </w:r>
      <w:r>
        <w:rPr>
          <w:rFonts w:ascii="Arial" w:hAnsi="Arial"/>
          <w:sz w:val="21"/>
        </w:rPr>
        <w:t>-</w:t>
      </w:r>
      <w:r>
        <w:rPr/>
        <w:t>monitoring</w:t>
      </w:r>
      <w:r>
        <w:rPr>
          <w:rFonts w:ascii="Arial" w:hAnsi="Arial"/>
          <w:sz w:val="21"/>
        </w:rPr>
        <w:t>.</w:t>
      </w:r>
    </w:p>
    <w:p>
      <w:pPr>
        <w:pStyle w:val="BodyText"/>
        <w:spacing w:after="0" w:line="276" w:lineRule="auto"/>
        <w:rPr>
          <w:rFonts w:ascii="Arial" w:hAnsi="Arial"/>
          <w:sz w:val="21"/>
        </w:rPr>
        <w:sectPr>
          <w:type w:val="continuous"/>
          <w:pgSz w:w="12240" w:h="15840"/>
          <w:pgMar w:top="1360" w:bottom="280" w:left="1080" w:right="1080"/>
        </w:sectPr>
      </w:pPr>
    </w:p>
    <w:p>
      <w:pPr>
        <w:pStyle w:val="Heading1"/>
        <w:spacing w:before="7"/>
        <w:rPr>
          <w:b/>
        </w:rPr>
      </w:pPr>
      <w:r>
        <w:rPr>
          <w:b/>
          <w:w w:val="85"/>
        </w:rPr>
        <w:t>Why</w:t>
      </w:r>
      <w:r>
        <w:rPr>
          <w:b/>
          <w:spacing w:val="-2"/>
          <w:w w:val="85"/>
        </w:rPr>
        <w:t> </w:t>
      </w:r>
      <w:r>
        <w:rPr>
          <w:b/>
          <w:w w:val="85"/>
        </w:rPr>
        <w:t>it</w:t>
      </w:r>
      <w:r>
        <w:rPr>
          <w:b/>
          <w:spacing w:val="-2"/>
          <w:w w:val="85"/>
        </w:rPr>
        <w:t> </w:t>
      </w:r>
      <w:r>
        <w:rPr>
          <w:rFonts w:ascii="Arial" w:hAnsi="Arial"/>
          <w:b/>
          <w:w w:val="85"/>
          <w:sz w:val="23"/>
        </w:rPr>
        <w:t>ﬁ</w:t>
      </w:r>
      <w:r>
        <w:rPr>
          <w:b/>
          <w:w w:val="85"/>
        </w:rPr>
        <w:t>ts</w:t>
      </w:r>
      <w:r>
        <w:rPr>
          <w:b/>
          <w:spacing w:val="-1"/>
          <w:w w:val="85"/>
        </w:rPr>
        <w:t> </w:t>
      </w:r>
      <w:r>
        <w:rPr>
          <w:b/>
          <w:spacing w:val="-2"/>
          <w:w w:val="85"/>
        </w:rPr>
        <w:t>epididymis</w:t>
      </w:r>
      <w:r>
        <w:rPr>
          <w:rFonts w:ascii="Frank Ruhl Hofshi" w:hAnsi="Frank Ruhl Hofshi"/>
          <w:b/>
          <w:spacing w:val="-2"/>
          <w:w w:val="85"/>
          <w:sz w:val="22"/>
        </w:rPr>
        <w:t>/</w:t>
      </w:r>
      <w:r>
        <w:rPr>
          <w:b/>
          <w:spacing w:val="-2"/>
          <w:w w:val="85"/>
        </w:rPr>
        <w:t>cyst</w:t>
      </w:r>
    </w:p>
    <w:p>
      <w:pPr>
        <w:pStyle w:val="BodyText"/>
        <w:spacing w:line="278" w:lineRule="auto" w:before="184"/>
        <w:ind w:right="290"/>
        <w:rPr>
          <w:rFonts w:ascii="Calibri" w:hAnsi="Calibri"/>
          <w:sz w:val="21"/>
        </w:rPr>
      </w:pP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location</w:t>
      </w:r>
      <w:r>
        <w:rPr>
          <w:spacing w:val="-13"/>
          <w:w w:val="90"/>
        </w:rPr>
        <w:t> </w:t>
      </w:r>
      <w:r>
        <w:rPr>
          <w:w w:val="90"/>
        </w:rPr>
        <w:t>you</w:t>
      </w:r>
      <w:r>
        <w:rPr>
          <w:spacing w:val="-13"/>
          <w:w w:val="90"/>
        </w:rPr>
        <w:t> </w:t>
      </w:r>
      <w:r>
        <w:rPr>
          <w:w w:val="90"/>
        </w:rPr>
        <w:t>describe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separate</w:t>
      </w:r>
      <w:r>
        <w:rPr>
          <w:spacing w:val="-13"/>
          <w:w w:val="90"/>
        </w:rPr>
        <w:t> </w:t>
      </w:r>
      <w:r>
        <w:rPr>
          <w:w w:val="90"/>
        </w:rPr>
        <w:t>from</w:t>
      </w:r>
      <w:r>
        <w:rPr>
          <w:spacing w:val="-13"/>
          <w:w w:val="90"/>
        </w:rPr>
        <w:t> </w:t>
      </w: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testicle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1"/>
          <w:w w:val="90"/>
          <w:sz w:val="21"/>
        </w:rPr>
        <w:t> </w:t>
      </w:r>
      <w:r>
        <w:rPr>
          <w:w w:val="90"/>
        </w:rPr>
        <w:t>roughly</w:t>
      </w:r>
      <w:r>
        <w:rPr>
          <w:spacing w:val="-13"/>
          <w:w w:val="90"/>
        </w:rPr>
        <w:t> </w:t>
      </w:r>
      <w:r>
        <w:rPr>
          <w:w w:val="90"/>
        </w:rPr>
        <w:t>between</w:t>
      </w:r>
      <w:r>
        <w:rPr>
          <w:spacing w:val="-13"/>
          <w:w w:val="90"/>
        </w:rPr>
        <w:t> </w:t>
      </w: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upper</w:t>
      </w:r>
      <w:r>
        <w:rPr>
          <w:spacing w:val="-13"/>
          <w:w w:val="90"/>
        </w:rPr>
        <w:t> </w:t>
      </w:r>
      <w:r>
        <w:rPr>
          <w:w w:val="90"/>
        </w:rPr>
        <w:t>scrotum</w:t>
      </w:r>
      <w:r>
        <w:rPr>
          <w:spacing w:val="-13"/>
          <w:w w:val="90"/>
        </w:rPr>
        <w:t> </w:t>
      </w:r>
      <w:r>
        <w:rPr>
          <w:w w:val="90"/>
        </w:rPr>
        <w:t>and testicle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is where the </w:t>
      </w:r>
      <w:r>
        <w:rPr>
          <w:b/>
          <w:w w:val="90"/>
        </w:rPr>
        <w:t>epididymis</w:t>
      </w:r>
      <w:r>
        <w:rPr>
          <w:b/>
          <w:spacing w:val="-1"/>
          <w:w w:val="90"/>
        </w:rPr>
        <w:t> </w:t>
      </w:r>
      <w:r>
        <w:rPr>
          <w:w w:val="90"/>
        </w:rPr>
        <w:t>sits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A spermatocele or epididymal cyst is a 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uid</w:t>
      </w:r>
      <w:r>
        <w:rPr>
          <w:rFonts w:ascii="Arial" w:hAnsi="Arial"/>
          <w:w w:val="90"/>
          <w:sz w:val="21"/>
        </w:rPr>
        <w:t>-ﬁ</w:t>
      </w:r>
      <w:r>
        <w:rPr>
          <w:w w:val="90"/>
        </w:rPr>
        <w:t>lled lump </w:t>
      </w:r>
      <w:r>
        <w:rPr>
          <w:spacing w:val="-8"/>
        </w:rPr>
        <w:t>in</w:t>
      </w:r>
      <w:r>
        <w:rPr>
          <w:spacing w:val="-23"/>
        </w:rPr>
        <w:t> </w:t>
      </w:r>
      <w:r>
        <w:rPr>
          <w:spacing w:val="-8"/>
        </w:rPr>
        <w:t>or</w:t>
      </w:r>
      <w:r>
        <w:rPr>
          <w:spacing w:val="-23"/>
        </w:rPr>
        <w:t> </w:t>
      </w:r>
      <w:r>
        <w:rPr>
          <w:spacing w:val="-8"/>
        </w:rPr>
        <w:t>near</w:t>
      </w:r>
      <w:r>
        <w:rPr>
          <w:spacing w:val="-23"/>
        </w:rPr>
        <w:t> </w:t>
      </w:r>
      <w:r>
        <w:rPr>
          <w:spacing w:val="-8"/>
        </w:rPr>
        <w:t>the</w:t>
      </w:r>
      <w:r>
        <w:rPr>
          <w:spacing w:val="-23"/>
        </w:rPr>
        <w:t> </w:t>
      </w:r>
      <w:r>
        <w:rPr>
          <w:spacing w:val="-8"/>
        </w:rPr>
        <w:t>epididymis</w:t>
      </w:r>
      <w:r>
        <w:rPr>
          <w:spacing w:val="-23"/>
        </w:rPr>
        <w:t> </w:t>
      </w:r>
      <w:r>
        <w:rPr>
          <w:spacing w:val="-8"/>
        </w:rPr>
        <w:t>and</w:t>
      </w:r>
      <w:r>
        <w:rPr>
          <w:spacing w:val="-23"/>
        </w:rPr>
        <w:t> </w:t>
      </w:r>
      <w:r>
        <w:rPr>
          <w:spacing w:val="-8"/>
        </w:rPr>
        <w:t>can</w:t>
      </w:r>
      <w:r>
        <w:rPr>
          <w:spacing w:val="-23"/>
        </w:rPr>
        <w:t> </w:t>
      </w:r>
      <w:r>
        <w:rPr>
          <w:spacing w:val="-8"/>
        </w:rPr>
        <w:t>feel</w:t>
      </w:r>
      <w:r>
        <w:rPr>
          <w:spacing w:val="-23"/>
        </w:rPr>
        <w:t> </w:t>
      </w:r>
      <w:r>
        <w:rPr>
          <w:spacing w:val="-8"/>
        </w:rPr>
        <w:t>so</w:t>
      </w:r>
      <w:r>
        <w:rPr>
          <w:rFonts w:ascii="Arial" w:hAnsi="Arial"/>
          <w:spacing w:val="77"/>
          <w:sz w:val="21"/>
        </w:rPr>
        <w:t> </w:t>
      </w:r>
      <w:r>
        <w:rPr>
          <w:rFonts w:ascii="Arial" w:hAnsi="Arial"/>
          <w:spacing w:val="-8"/>
          <w:sz w:val="21"/>
        </w:rPr>
        <w:t>,</w:t>
      </w:r>
      <w:r>
        <w:rPr>
          <w:rFonts w:ascii="Arial" w:hAnsi="Arial"/>
          <w:spacing w:val="-9"/>
          <w:sz w:val="21"/>
        </w:rPr>
        <w:t> </w:t>
      </w:r>
      <w:r>
        <w:rPr>
          <w:spacing w:val="-8"/>
        </w:rPr>
        <w:t>squishy</w:t>
      </w:r>
      <w:r>
        <w:rPr>
          <w:rFonts w:ascii="Arial" w:hAnsi="Arial"/>
          <w:spacing w:val="-8"/>
          <w:sz w:val="21"/>
        </w:rPr>
        <w:t>,</w:t>
      </w:r>
      <w:r>
        <w:rPr>
          <w:rFonts w:ascii="Arial" w:hAnsi="Arial"/>
          <w:spacing w:val="-9"/>
          <w:sz w:val="21"/>
        </w:rPr>
        <w:t> </w:t>
      </w:r>
      <w:r>
        <w:rPr>
          <w:spacing w:val="-8"/>
        </w:rPr>
        <w:t>or</w:t>
      </w:r>
      <w:r>
        <w:rPr>
          <w:spacing w:val="-23"/>
        </w:rPr>
        <w:t> </w:t>
      </w:r>
      <w:r>
        <w:rPr>
          <w:spacing w:val="-8"/>
        </w:rPr>
        <w:t>change</w:t>
      </w:r>
      <w:r>
        <w:rPr>
          <w:spacing w:val="-23"/>
        </w:rPr>
        <w:t> </w:t>
      </w:r>
      <w:r>
        <w:rPr>
          <w:spacing w:val="-8"/>
        </w:rPr>
        <w:t>slightly</w:t>
      </w:r>
      <w:r>
        <w:rPr>
          <w:spacing w:val="-23"/>
        </w:rPr>
        <w:t> </w:t>
      </w:r>
      <w:r>
        <w:rPr>
          <w:spacing w:val="-8"/>
        </w:rPr>
        <w:t>with</w:t>
      </w:r>
      <w:r>
        <w:rPr>
          <w:spacing w:val="-23"/>
        </w:rPr>
        <w:t> </w:t>
      </w:r>
      <w:r>
        <w:rPr>
          <w:spacing w:val="-8"/>
        </w:rPr>
        <w:t>pressure</w:t>
      </w:r>
      <w:r>
        <w:rPr>
          <w:rFonts w:ascii="Arial" w:hAnsi="Arial"/>
          <w:spacing w:val="-8"/>
          <w:sz w:val="21"/>
        </w:rPr>
        <w:t>;</w:t>
      </w:r>
      <w:r>
        <w:rPr>
          <w:rFonts w:ascii="Arial" w:hAnsi="Arial"/>
          <w:spacing w:val="-9"/>
          <w:sz w:val="21"/>
        </w:rPr>
        <w:t> </w:t>
      </w:r>
      <w:r>
        <w:rPr>
          <w:spacing w:val="-8"/>
        </w:rPr>
        <w:t>larger </w:t>
      </w:r>
      <w:r>
        <w:rPr>
          <w:spacing w:val="-4"/>
        </w:rPr>
        <w:t>ones</w:t>
      </w:r>
      <w:r>
        <w:rPr>
          <w:spacing w:val="-20"/>
        </w:rPr>
        <w:t> </w:t>
      </w:r>
      <w:r>
        <w:rPr>
          <w:spacing w:val="-4"/>
        </w:rPr>
        <w:t>can</w:t>
      </w:r>
      <w:r>
        <w:rPr>
          <w:spacing w:val="-20"/>
        </w:rPr>
        <w:t> </w:t>
      </w:r>
      <w:r>
        <w:rPr>
          <w:spacing w:val="-4"/>
        </w:rPr>
        <w:t>cause</w:t>
      </w:r>
      <w:r>
        <w:rPr>
          <w:spacing w:val="-20"/>
        </w:rPr>
        <w:t> </w:t>
      </w:r>
      <w:r>
        <w:rPr>
          <w:spacing w:val="-4"/>
        </w:rPr>
        <w:t>aching</w:t>
      </w:r>
      <w:r>
        <w:rPr>
          <w:rFonts w:ascii="Arial" w:hAnsi="Arial"/>
          <w:spacing w:val="-4"/>
          <w:sz w:val="21"/>
        </w:rPr>
        <w:t>,</w:t>
      </w:r>
      <w:r>
        <w:rPr>
          <w:rFonts w:ascii="Arial" w:hAnsi="Arial"/>
          <w:spacing w:val="-6"/>
          <w:sz w:val="21"/>
        </w:rPr>
        <w:t> </w:t>
      </w:r>
      <w:r>
        <w:rPr>
          <w:spacing w:val="-4"/>
        </w:rPr>
        <w:t>heaviness</w:t>
      </w:r>
      <w:r>
        <w:rPr>
          <w:rFonts w:ascii="Arial" w:hAnsi="Arial"/>
          <w:spacing w:val="-4"/>
          <w:sz w:val="21"/>
        </w:rPr>
        <w:t>,</w:t>
      </w:r>
      <w:r>
        <w:rPr>
          <w:rFonts w:ascii="Arial" w:hAnsi="Arial"/>
          <w:spacing w:val="-6"/>
          <w:sz w:val="21"/>
        </w:rPr>
        <w:t> </w:t>
      </w:r>
      <w:r>
        <w:rPr>
          <w:spacing w:val="-4"/>
        </w:rPr>
        <w:t>or</w:t>
      </w:r>
      <w:r>
        <w:rPr>
          <w:spacing w:val="-20"/>
        </w:rPr>
        <w:t> </w:t>
      </w:r>
      <w:r>
        <w:rPr>
          <w:spacing w:val="-4"/>
        </w:rPr>
        <w:t>pressure</w:t>
      </w:r>
      <w:r>
        <w:rPr>
          <w:rFonts w:ascii="Arial" w:hAnsi="Arial"/>
          <w:spacing w:val="-4"/>
          <w:sz w:val="21"/>
        </w:rPr>
        <w:t>-</w:t>
      </w:r>
      <w:r>
        <w:rPr>
          <w:spacing w:val="-4"/>
        </w:rPr>
        <w:t>like</w:t>
      </w:r>
      <w:r>
        <w:rPr>
          <w:spacing w:val="-20"/>
        </w:rPr>
        <w:t> </w:t>
      </w:r>
      <w:r>
        <w:rPr>
          <w:spacing w:val="-4"/>
        </w:rPr>
        <w:t>pain</w:t>
      </w:r>
      <w:r>
        <w:rPr>
          <w:rFonts w:ascii="Arial" w:hAnsi="Arial"/>
          <w:spacing w:val="-4"/>
          <w:sz w:val="21"/>
        </w:rPr>
        <w:t>.</w:t>
      </w:r>
      <w:r>
        <w:rPr>
          <w:rFonts w:ascii="Calibri" w:hAnsi="Calibri"/>
          <w:spacing w:val="-4"/>
          <w:sz w:val="21"/>
          <w:u w:val="single"/>
          <w:vertAlign w:val="superscript"/>
        </w:rPr>
        <w:t>[1]</w:t>
      </w:r>
      <w:r>
        <w:rPr>
          <w:rFonts w:ascii="Calibri" w:hAnsi="Calibri"/>
          <w:spacing w:val="8"/>
          <w:sz w:val="21"/>
          <w:u w:val="single"/>
          <w:vertAlign w:val="baseline"/>
        </w:rPr>
        <w:t> </w:t>
      </w:r>
      <w:r>
        <w:rPr>
          <w:rFonts w:ascii="Calibri" w:hAnsi="Calibri"/>
          <w:spacing w:val="-4"/>
          <w:sz w:val="21"/>
          <w:u w:val="single"/>
          <w:vertAlign w:val="superscript"/>
        </w:rPr>
        <w:t>[2]</w:t>
      </w:r>
      <w:r>
        <w:rPr>
          <w:rFonts w:ascii="Calibri" w:hAnsi="Calibri"/>
          <w:spacing w:val="8"/>
          <w:sz w:val="21"/>
          <w:u w:val="single"/>
          <w:vertAlign w:val="baseline"/>
        </w:rPr>
        <w:t> </w:t>
      </w:r>
      <w:r>
        <w:rPr>
          <w:rFonts w:ascii="Calibri" w:hAnsi="Calibri"/>
          <w:spacing w:val="-4"/>
          <w:sz w:val="21"/>
          <w:u w:val="single"/>
          <w:vertAlign w:val="superscript"/>
        </w:rPr>
        <w:t>[3]</w:t>
      </w:r>
      <w:r>
        <w:rPr>
          <w:rFonts w:ascii="Calibri" w:hAnsi="Calibri"/>
          <w:spacing w:val="8"/>
          <w:sz w:val="21"/>
          <w:u w:val="single"/>
          <w:vertAlign w:val="baseline"/>
        </w:rPr>
        <w:t> </w:t>
      </w:r>
      <w:r>
        <w:rPr>
          <w:rFonts w:ascii="Calibri" w:hAnsi="Calibri"/>
          <w:spacing w:val="-4"/>
          <w:sz w:val="21"/>
          <w:u w:val="single"/>
          <w:vertAlign w:val="superscript"/>
        </w:rPr>
        <w:t>[4]</w:t>
      </w:r>
    </w:p>
    <w:p>
      <w:pPr>
        <w:pStyle w:val="BodyText"/>
        <w:spacing w:line="276" w:lineRule="auto" w:before="168"/>
        <w:ind w:right="290"/>
        <w:rPr>
          <w:rFonts w:ascii="Arial" w:hAnsi="Arial"/>
          <w:sz w:val="21"/>
        </w:rPr>
      </w:pPr>
      <w:r>
        <w:rPr>
          <w:w w:val="90"/>
        </w:rPr>
        <w:t>Your observation that pressing on it reduced the throbbing</w:t>
      </w:r>
      <w:r>
        <w:rPr>
          <w:rFonts w:ascii="Bauhaus 93" w:hAnsi="Bauhaus 93"/>
          <w:w w:val="90"/>
          <w:sz w:val="21"/>
        </w:rPr>
        <w:t>/</w:t>
      </w:r>
      <w:r>
        <w:rPr>
          <w:w w:val="90"/>
        </w:rPr>
        <w:t>stabbing pain could 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t a cyst or tense</w:t>
      </w:r>
      <w:r>
        <w:rPr>
          <w:spacing w:val="-9"/>
          <w:w w:val="90"/>
        </w:rPr>
        <w:t> </w:t>
      </w:r>
      <w:r>
        <w:rPr>
          <w:w w:val="90"/>
        </w:rPr>
        <w:t>epididymal</w:t>
      </w:r>
      <w:r>
        <w:rPr>
          <w:spacing w:val="-9"/>
          <w:w w:val="90"/>
        </w:rPr>
        <w:t> </w:t>
      </w:r>
      <w:r>
        <w:rPr>
          <w:w w:val="90"/>
        </w:rPr>
        <w:t>structure</w:t>
      </w:r>
      <w:r>
        <w:rPr>
          <w:spacing w:val="-9"/>
          <w:w w:val="90"/>
        </w:rPr>
        <w:t> </w:t>
      </w:r>
      <w:r>
        <w:rPr>
          <w:w w:val="90"/>
        </w:rPr>
        <w:t>causing</w:t>
      </w:r>
      <w:r>
        <w:rPr>
          <w:spacing w:val="-9"/>
          <w:w w:val="90"/>
        </w:rPr>
        <w:t> </w:t>
      </w:r>
      <w:r>
        <w:rPr>
          <w:w w:val="90"/>
        </w:rPr>
        <w:t>local</w:t>
      </w:r>
      <w:r>
        <w:rPr>
          <w:spacing w:val="-9"/>
          <w:w w:val="90"/>
        </w:rPr>
        <w:t> </w:t>
      </w:r>
      <w:r>
        <w:rPr>
          <w:w w:val="90"/>
        </w:rPr>
        <w:t>pressure</w:t>
      </w:r>
      <w:r>
        <w:rPr>
          <w:spacing w:val="-9"/>
          <w:w w:val="90"/>
        </w:rPr>
        <w:t> </w:t>
      </w:r>
      <w:r>
        <w:rPr>
          <w:w w:val="90"/>
        </w:rPr>
        <w:t>symptoms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But</w:t>
      </w:r>
      <w:r>
        <w:rPr>
          <w:spacing w:val="-9"/>
          <w:w w:val="90"/>
        </w:rPr>
        <w:t> </w:t>
      </w:r>
      <w:r>
        <w:rPr>
          <w:rFonts w:ascii="Arial" w:hAnsi="Arial"/>
          <w:w w:val="90"/>
          <w:sz w:val="21"/>
        </w:rPr>
        <w:t>“</w:t>
      </w:r>
      <w:r>
        <w:rPr>
          <w:w w:val="90"/>
        </w:rPr>
        <w:t>it</w:t>
      </w:r>
      <w:r>
        <w:rPr>
          <w:spacing w:val="-9"/>
          <w:w w:val="90"/>
        </w:rPr>
        <w:t> </w:t>
      </w:r>
      <w:r>
        <w:rPr>
          <w:w w:val="90"/>
        </w:rPr>
        <w:t>changes</w:t>
      </w:r>
      <w:r>
        <w:rPr>
          <w:spacing w:val="-9"/>
          <w:w w:val="90"/>
        </w:rPr>
        <w:t> </w:t>
      </w:r>
      <w:r>
        <w:rPr>
          <w:w w:val="90"/>
        </w:rPr>
        <w:t>shape</w:t>
      </w:r>
      <w:r>
        <w:rPr>
          <w:spacing w:val="-9"/>
          <w:w w:val="90"/>
        </w:rPr>
        <w:t> </w:t>
      </w:r>
      <w:r>
        <w:rPr>
          <w:w w:val="90"/>
        </w:rPr>
        <w:t>and</w:t>
      </w:r>
      <w:r>
        <w:rPr>
          <w:spacing w:val="-9"/>
          <w:w w:val="90"/>
        </w:rPr>
        <w:t> </w:t>
      </w:r>
      <w:r>
        <w:rPr>
          <w:w w:val="90"/>
        </w:rPr>
        <w:t>size</w:t>
      </w:r>
      <w:r>
        <w:rPr>
          <w:rFonts w:ascii="Arial" w:hAnsi="Arial"/>
          <w:w w:val="90"/>
          <w:sz w:val="21"/>
        </w:rPr>
        <w:t>” </w:t>
      </w:r>
      <w:r>
        <w:rPr>
          <w:w w:val="90"/>
        </w:rPr>
        <w:t>is </w:t>
      </w:r>
      <w:r>
        <w:rPr>
          <w:spacing w:val="-2"/>
          <w:w w:val="90"/>
        </w:rPr>
        <w:t>not</w:t>
      </w:r>
      <w:r>
        <w:rPr>
          <w:spacing w:val="-6"/>
          <w:w w:val="90"/>
        </w:rPr>
        <w:t> </w:t>
      </w:r>
      <w:r>
        <w:rPr>
          <w:spacing w:val="-2"/>
          <w:w w:val="90"/>
        </w:rPr>
        <w:t>enough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to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diagnose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it</w:t>
      </w:r>
      <w:r>
        <w:rPr>
          <w:spacing w:val="-6"/>
          <w:w w:val="90"/>
        </w:rPr>
        <w:t> </w:t>
      </w:r>
      <w:r>
        <w:rPr>
          <w:spacing w:val="-2"/>
          <w:w w:val="90"/>
        </w:rPr>
        <w:t>remotely</w:t>
      </w:r>
      <w:r>
        <w:rPr>
          <w:rFonts w:ascii="Arial" w:hAnsi="Arial"/>
          <w:spacing w:val="-2"/>
          <w:w w:val="90"/>
          <w:sz w:val="21"/>
        </w:rPr>
        <w:t>,</w:t>
      </w:r>
      <w:r>
        <w:rPr>
          <w:rFonts w:ascii="Arial" w:hAnsi="Arial"/>
          <w:spacing w:val="2"/>
          <w:sz w:val="21"/>
        </w:rPr>
        <w:t> </w:t>
      </w:r>
      <w:r>
        <w:rPr>
          <w:spacing w:val="-2"/>
          <w:w w:val="90"/>
        </w:rPr>
        <w:t>and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repeated</w:t>
      </w:r>
      <w:r>
        <w:rPr>
          <w:spacing w:val="-6"/>
          <w:w w:val="90"/>
        </w:rPr>
        <w:t> </w:t>
      </w:r>
      <w:r>
        <w:rPr>
          <w:spacing w:val="-2"/>
          <w:w w:val="90"/>
        </w:rPr>
        <w:t>manipulation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can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also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irritate</w:t>
      </w:r>
      <w:r>
        <w:rPr>
          <w:spacing w:val="-6"/>
          <w:w w:val="90"/>
        </w:rPr>
        <w:t> </w:t>
      </w:r>
      <w:r>
        <w:rPr>
          <w:spacing w:val="-2"/>
          <w:w w:val="90"/>
        </w:rPr>
        <w:t>the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epididymis</w:t>
      </w:r>
      <w:r>
        <w:rPr>
          <w:rFonts w:ascii="Arial" w:hAnsi="Arial"/>
          <w:spacing w:val="-2"/>
          <w:w w:val="90"/>
          <w:sz w:val="21"/>
        </w:rPr>
        <w:t>.</w:t>
      </w:r>
    </w:p>
    <w:p>
      <w:pPr>
        <w:pStyle w:val="BodyText"/>
        <w:spacing w:before="40"/>
        <w:ind w:left="0"/>
        <w:rPr>
          <w:rFonts w:ascii="Arial"/>
        </w:rPr>
      </w:pPr>
    </w:p>
    <w:p>
      <w:pPr>
        <w:pStyle w:val="Heading1"/>
        <w:rPr>
          <w:b/>
        </w:rPr>
      </w:pPr>
      <w:r>
        <w:rPr>
          <w:b/>
          <w:w w:val="80"/>
        </w:rPr>
        <w:t>The</w:t>
      </w:r>
      <w:r>
        <w:rPr>
          <w:b/>
          <w:spacing w:val="-3"/>
        </w:rPr>
        <w:t> </w:t>
      </w:r>
      <w:r>
        <w:rPr>
          <w:b/>
          <w:w w:val="80"/>
        </w:rPr>
        <w:t>semen</w:t>
      </w:r>
      <w:r>
        <w:rPr>
          <w:b/>
          <w:spacing w:val="-2"/>
        </w:rPr>
        <w:t> </w:t>
      </w:r>
      <w:r>
        <w:rPr>
          <w:b/>
          <w:w w:val="80"/>
        </w:rPr>
        <w:t>change</w:t>
      </w:r>
      <w:r>
        <w:rPr>
          <w:b/>
          <w:spacing w:val="-3"/>
        </w:rPr>
        <w:t> </w:t>
      </w:r>
      <w:r>
        <w:rPr>
          <w:b/>
          <w:spacing w:val="-2"/>
          <w:w w:val="80"/>
        </w:rPr>
        <w:t>matters</w:t>
      </w:r>
    </w:p>
    <w:p>
      <w:pPr>
        <w:pStyle w:val="BodyText"/>
        <w:spacing w:line="278" w:lineRule="auto" w:before="189"/>
        <w:ind w:right="285"/>
        <w:rPr>
          <w:rFonts w:ascii="Arial" w:hAnsi="Arial"/>
          <w:sz w:val="21"/>
        </w:rPr>
      </w:pPr>
      <w:r>
        <w:rPr>
          <w:w w:val="90"/>
        </w:rPr>
        <w:t>Seminal 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uid that is unusually thin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mucoid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yellowish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or not normally white can occur with in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ammation or infection anywhere along the reproductive tract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prostate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seminal vesicles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epididymis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or urethra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It does </w:t>
      </w:r>
      <w:r>
        <w:rPr>
          <w:b/>
          <w:w w:val="90"/>
        </w:rPr>
        <w:t>not </w:t>
      </w:r>
      <w:r>
        <w:rPr>
          <w:w w:val="90"/>
        </w:rPr>
        <w:t>by itself prove infection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but combined with right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sided epididymal pain and catheter use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it strengthens the case for</w:t>
      </w:r>
      <w:r>
        <w:rPr>
          <w:rFonts w:ascii="Arial" w:hAnsi="Arial"/>
          <w:w w:val="90"/>
          <w:sz w:val="21"/>
        </w:rPr>
        <w:t>:</w:t>
      </w:r>
    </w:p>
    <w:p>
      <w:pPr>
        <w:pStyle w:val="BodyText"/>
        <w:spacing w:before="212"/>
        <w:ind w:left="70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971549</wp:posOffset>
                </wp:positionH>
                <wp:positionV relativeFrom="paragraph">
                  <wp:posOffset>199953</wp:posOffset>
                </wp:positionV>
                <wp:extent cx="47625" cy="47625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8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8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5.744375pt;width:3.75pt;height:3.75pt;mso-position-horizontal-relative:page;mso-position-vertical-relative:paragraph;z-index:15728640" id="docshape1" coordorigin="1530,315" coordsize="75,75" path="m1572,390l1563,390,1558,389,1530,357,1530,347,1563,315,1572,315,1605,347,1605,352,1605,357,1577,389,1572,390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Urinalysis</w:t>
      </w:r>
      <w:r>
        <w:rPr>
          <w:spacing w:val="-2"/>
        </w:rPr>
        <w:t> </w:t>
      </w:r>
      <w:r>
        <w:rPr>
          <w:w w:val="90"/>
        </w:rPr>
        <w:t>and</w:t>
      </w:r>
      <w:r>
        <w:rPr>
          <w:spacing w:val="-2"/>
        </w:rPr>
        <w:t> </w:t>
      </w:r>
      <w:r>
        <w:rPr>
          <w:w w:val="90"/>
        </w:rPr>
        <w:t>urine</w:t>
      </w:r>
      <w:r>
        <w:rPr>
          <w:spacing w:val="-2"/>
        </w:rPr>
        <w:t> </w:t>
      </w:r>
      <w:r>
        <w:rPr>
          <w:spacing w:val="-2"/>
          <w:w w:val="90"/>
        </w:rPr>
        <w:t>culture</w:t>
      </w:r>
    </w:p>
    <w:p>
      <w:pPr>
        <w:pStyle w:val="BodyText"/>
        <w:ind w:left="70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971549</wp:posOffset>
                </wp:positionH>
                <wp:positionV relativeFrom="paragraph">
                  <wp:posOffset>160025</wp:posOffset>
                </wp:positionV>
                <wp:extent cx="47625" cy="47625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2.600429pt;width:3.75pt;height:3.75pt;mso-position-horizontal-relative:page;mso-position-vertical-relative:paragraph;z-index:15729152" id="docshape2" coordorigin="1530,252" coordsize="75,75" path="m1572,327l1563,327,1558,326,1530,294,1530,285,1563,252,1572,252,1605,285,1605,290,1605,294,1577,326,1572,32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STI</w:t>
      </w:r>
      <w:r>
        <w:rPr>
          <w:spacing w:val="-2"/>
        </w:rPr>
        <w:t> </w:t>
      </w:r>
      <w:r>
        <w:rPr>
          <w:w w:val="90"/>
        </w:rPr>
        <w:t>testing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12"/>
          <w:sz w:val="21"/>
        </w:rPr>
        <w:t> </w:t>
      </w:r>
      <w:r>
        <w:rPr>
          <w:w w:val="90"/>
        </w:rPr>
        <w:t>especially</w:t>
      </w:r>
      <w:r>
        <w:rPr>
          <w:spacing w:val="-2"/>
        </w:rPr>
        <w:t> 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rst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void</w:t>
      </w:r>
      <w:r>
        <w:rPr>
          <w:spacing w:val="-2"/>
        </w:rPr>
        <w:t> </w:t>
      </w:r>
      <w:r>
        <w:rPr>
          <w:w w:val="90"/>
        </w:rPr>
        <w:t>urine</w:t>
      </w:r>
      <w:r>
        <w:rPr>
          <w:spacing w:val="-2"/>
        </w:rPr>
        <w:t> </w:t>
      </w:r>
      <w:r>
        <w:rPr>
          <w:spacing w:val="-2"/>
          <w:w w:val="90"/>
        </w:rPr>
        <w:t>testing</w:t>
      </w:r>
    </w:p>
    <w:p>
      <w:pPr>
        <w:pStyle w:val="BodyText"/>
        <w:spacing w:before="114"/>
        <w:ind w:left="70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971549</wp:posOffset>
                </wp:positionH>
                <wp:positionV relativeFrom="paragraph">
                  <wp:posOffset>160102</wp:posOffset>
                </wp:positionV>
                <wp:extent cx="47625" cy="47625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2.606482pt;width:3.75pt;height:3.75pt;mso-position-horizontal-relative:page;mso-position-vertical-relative:paragraph;z-index:15729664" id="docshape3" coordorigin="1530,252" coordsize="75,75" path="m1572,327l1563,327,1558,326,1530,295,1530,285,1563,252,1572,252,1605,285,1605,290,1605,295,1577,326,1572,32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Semen</w:t>
      </w:r>
      <w:r>
        <w:rPr>
          <w:spacing w:val="-4"/>
          <w:w w:val="90"/>
        </w:rPr>
        <w:t> </w:t>
      </w:r>
      <w:r>
        <w:rPr>
          <w:w w:val="90"/>
        </w:rPr>
        <w:t>analysis</w:t>
      </w:r>
      <w:r>
        <w:rPr>
          <w:rFonts w:ascii="Bauhaus 93"/>
          <w:w w:val="90"/>
          <w:sz w:val="21"/>
        </w:rPr>
        <w:t>/</w:t>
      </w:r>
      <w:r>
        <w:rPr>
          <w:w w:val="90"/>
        </w:rPr>
        <w:t>culture</w:t>
      </w:r>
      <w:r>
        <w:rPr>
          <w:spacing w:val="-3"/>
          <w:w w:val="90"/>
        </w:rPr>
        <w:t> </w:t>
      </w:r>
      <w:r>
        <w:rPr>
          <w:w w:val="90"/>
        </w:rPr>
        <w:t>if</w:t>
      </w:r>
      <w:r>
        <w:rPr>
          <w:spacing w:val="-3"/>
          <w:w w:val="90"/>
        </w:rPr>
        <w:t> </w:t>
      </w:r>
      <w:r>
        <w:rPr>
          <w:w w:val="90"/>
        </w:rPr>
        <w:t>a</w:t>
      </w:r>
      <w:r>
        <w:rPr>
          <w:spacing w:val="-3"/>
          <w:w w:val="90"/>
        </w:rPr>
        <w:t> </w:t>
      </w:r>
      <w:r>
        <w:rPr>
          <w:w w:val="90"/>
        </w:rPr>
        <w:t>clinician</w:t>
      </w:r>
      <w:r>
        <w:rPr>
          <w:spacing w:val="-3"/>
          <w:w w:val="90"/>
        </w:rPr>
        <w:t> </w:t>
      </w:r>
      <w:r>
        <w:rPr>
          <w:w w:val="90"/>
        </w:rPr>
        <w:t>thinks</w:t>
      </w:r>
      <w:r>
        <w:rPr>
          <w:spacing w:val="-3"/>
          <w:w w:val="90"/>
        </w:rPr>
        <w:t> </w:t>
      </w:r>
      <w:r>
        <w:rPr>
          <w:w w:val="90"/>
        </w:rPr>
        <w:t>it</w:t>
      </w:r>
      <w:r>
        <w:rPr>
          <w:spacing w:val="-3"/>
          <w:w w:val="90"/>
        </w:rPr>
        <w:t> </w:t>
      </w:r>
      <w:r>
        <w:rPr>
          <w:w w:val="90"/>
        </w:rPr>
        <w:t>is</w:t>
      </w:r>
      <w:r>
        <w:rPr>
          <w:spacing w:val="-3"/>
          <w:w w:val="90"/>
        </w:rPr>
        <w:t> </w:t>
      </w:r>
      <w:r>
        <w:rPr>
          <w:spacing w:val="-2"/>
          <w:w w:val="90"/>
        </w:rPr>
        <w:t>indicated</w:t>
      </w:r>
    </w:p>
    <w:p>
      <w:pPr>
        <w:pStyle w:val="BodyText"/>
        <w:ind w:left="449"/>
      </w:pPr>
      <w:r>
        <w:rPr>
          <w:position w:val="5"/>
        </w:rPr>
        <w:drawing>
          <wp:inline distT="0" distB="0" distL="0" distR="0">
            <wp:extent cx="47625" cy="47623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/>
          <w:spacing w:val="80"/>
          <w:w w:val="150"/>
          <w:sz w:val="20"/>
        </w:rPr>
        <w:t> </w:t>
      </w:r>
      <w:r>
        <w:rPr>
          <w:w w:val="90"/>
        </w:rPr>
        <w:t>Scrotal</w:t>
      </w:r>
      <w:r>
        <w:rPr>
          <w:spacing w:val="-2"/>
          <w:w w:val="90"/>
        </w:rPr>
        <w:t> </w:t>
      </w:r>
      <w:r>
        <w:rPr/>
        <w:t>ultrasound</w:t>
      </w:r>
    </w:p>
    <w:p>
      <w:pPr>
        <w:pStyle w:val="BodyText"/>
        <w:spacing w:line="278" w:lineRule="auto"/>
        <w:ind w:right="290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2451267</wp:posOffset>
                </wp:positionH>
                <wp:positionV relativeFrom="paragraph">
                  <wp:posOffset>397862</wp:posOffset>
                </wp:positionV>
                <wp:extent cx="36195" cy="9525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93.013168pt;margin-top:31.327784pt;width:2.817744pt;height:.75pt;mso-position-horizontal-relative:page;mso-position-vertical-relative:paragraph;z-index:15732736" id="docshape4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2595035</wp:posOffset>
                </wp:positionH>
                <wp:positionV relativeFrom="paragraph">
                  <wp:posOffset>397862</wp:posOffset>
                </wp:positionV>
                <wp:extent cx="36195" cy="9525"/>
                <wp:effectExtent l="0" t="0" r="0" b="0"/>
                <wp:wrapNone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04.333481pt;margin-top:31.327784pt;width:2.817744pt;height:.75pt;mso-position-horizontal-relative:page;mso-position-vertical-relative:paragraph;z-index:15733248" id="docshape5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A</w:t>
      </w:r>
      <w:r>
        <w:rPr>
          <w:spacing w:val="-7"/>
          <w:w w:val="90"/>
        </w:rPr>
        <w:t> </w:t>
      </w:r>
      <w:r>
        <w:rPr>
          <w:w w:val="90"/>
        </w:rPr>
        <w:t>spermatocele</w:t>
      </w:r>
      <w:r>
        <w:rPr>
          <w:spacing w:val="-7"/>
          <w:w w:val="90"/>
        </w:rPr>
        <w:t> </w:t>
      </w:r>
      <w:r>
        <w:rPr>
          <w:w w:val="90"/>
        </w:rPr>
        <w:t>itself</w:t>
      </w:r>
      <w:r>
        <w:rPr>
          <w:spacing w:val="-7"/>
          <w:w w:val="90"/>
        </w:rPr>
        <w:t> </w:t>
      </w:r>
      <w:r>
        <w:rPr>
          <w:w w:val="90"/>
        </w:rPr>
        <w:t>contains</w:t>
      </w:r>
      <w:r>
        <w:rPr>
          <w:spacing w:val="-7"/>
          <w:w w:val="90"/>
        </w:rPr>
        <w:t> </w:t>
      </w:r>
      <w:r>
        <w:rPr>
          <w:w w:val="90"/>
        </w:rPr>
        <w:t>cloudy</w:t>
      </w:r>
      <w:r>
        <w:rPr>
          <w:spacing w:val="-7"/>
          <w:w w:val="90"/>
        </w:rPr>
        <w:t> 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uid</w:t>
      </w:r>
      <w:r>
        <w:rPr>
          <w:spacing w:val="-7"/>
          <w:w w:val="90"/>
        </w:rPr>
        <w:t> </w:t>
      </w:r>
      <w:r>
        <w:rPr>
          <w:w w:val="90"/>
        </w:rPr>
        <w:t>and</w:t>
      </w:r>
      <w:r>
        <w:rPr>
          <w:spacing w:val="-7"/>
          <w:w w:val="90"/>
        </w:rPr>
        <w:t> </w:t>
      </w:r>
      <w:r>
        <w:rPr>
          <w:w w:val="90"/>
        </w:rPr>
        <w:t>sperm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but</w:t>
      </w:r>
      <w:r>
        <w:rPr>
          <w:spacing w:val="-7"/>
          <w:w w:val="90"/>
        </w:rPr>
        <w:t> </w:t>
      </w:r>
      <w:r>
        <w:rPr>
          <w:w w:val="90"/>
        </w:rPr>
        <w:t>that</w:t>
      </w:r>
      <w:r>
        <w:rPr>
          <w:spacing w:val="-7"/>
          <w:w w:val="90"/>
        </w:rPr>
        <w:t> </w:t>
      </w:r>
      <w:r>
        <w:rPr>
          <w:w w:val="90"/>
        </w:rPr>
        <w:t>is</w:t>
      </w:r>
      <w:r>
        <w:rPr>
          <w:spacing w:val="-7"/>
          <w:w w:val="90"/>
        </w:rPr>
        <w:t> </w:t>
      </w:r>
      <w:r>
        <w:rPr>
          <w:w w:val="90"/>
        </w:rPr>
        <w:t>di</w:t>
      </w:r>
      <w:r>
        <w:rPr>
          <w:rFonts w:ascii="Arial" w:hAnsi="Arial"/>
          <w:w w:val="90"/>
          <w:sz w:val="21"/>
        </w:rPr>
        <w:t>ﬀ</w:t>
      </w:r>
      <w:r>
        <w:rPr>
          <w:w w:val="90"/>
        </w:rPr>
        <w:t>erent</w:t>
      </w:r>
      <w:r>
        <w:rPr>
          <w:spacing w:val="-7"/>
          <w:w w:val="90"/>
        </w:rPr>
        <w:t> </w:t>
      </w:r>
      <w:r>
        <w:rPr>
          <w:w w:val="90"/>
        </w:rPr>
        <w:t>from</w:t>
      </w:r>
      <w:r>
        <w:rPr>
          <w:spacing w:val="-7"/>
          <w:w w:val="90"/>
        </w:rPr>
        <w:t> </w:t>
      </w:r>
      <w:r>
        <w:rPr>
          <w:w w:val="90"/>
        </w:rPr>
        <w:t>a</w:t>
      </w:r>
      <w:r>
        <w:rPr>
          <w:spacing w:val="-7"/>
          <w:w w:val="90"/>
        </w:rPr>
        <w:t> </w:t>
      </w:r>
      <w:r>
        <w:rPr>
          <w:w w:val="90"/>
        </w:rPr>
        <w:t>change</w:t>
      </w:r>
      <w:r>
        <w:rPr>
          <w:spacing w:val="-7"/>
          <w:w w:val="90"/>
        </w:rPr>
        <w:t> </w:t>
      </w:r>
      <w:r>
        <w:rPr>
          <w:w w:val="90"/>
        </w:rPr>
        <w:t>in</w:t>
      </w:r>
      <w:r>
        <w:rPr>
          <w:spacing w:val="-7"/>
          <w:w w:val="90"/>
        </w:rPr>
        <w:t> </w:t>
      </w:r>
      <w:r>
        <w:rPr>
          <w:w w:val="90"/>
        </w:rPr>
        <w:t>the </w:t>
      </w:r>
      <w:r>
        <w:rPr/>
        <w:t>appearance</w:t>
      </w:r>
      <w:r>
        <w:rPr>
          <w:spacing w:val="-23"/>
        </w:rPr>
        <w:t> </w:t>
      </w:r>
      <w:r>
        <w:rPr/>
        <w:t>of</w:t>
      </w:r>
      <w:r>
        <w:rPr>
          <w:spacing w:val="-23"/>
        </w:rPr>
        <w:t> </w:t>
      </w:r>
      <w:r>
        <w:rPr/>
        <w:t>ejaculate</w:t>
      </w:r>
      <w:r>
        <w:rPr>
          <w:rFonts w:ascii="Arial" w:hAnsi="Arial"/>
          <w:sz w:val="21"/>
        </w:rPr>
        <w:t>.</w:t>
      </w:r>
      <w:r>
        <w:rPr>
          <w:rFonts w:ascii="Calibri" w:hAnsi="Calibri"/>
          <w:sz w:val="21"/>
          <w:vertAlign w:val="superscript"/>
        </w:rPr>
        <w:t>[2]</w:t>
      </w:r>
      <w:r>
        <w:rPr>
          <w:rFonts w:ascii="Calibri" w:hAnsi="Calibri"/>
          <w:spacing w:val="-12"/>
          <w:sz w:val="21"/>
          <w:vertAlign w:val="baseline"/>
        </w:rPr>
        <w:t> </w:t>
      </w:r>
      <w:r>
        <w:rPr>
          <w:rFonts w:ascii="Calibri" w:hAnsi="Calibri"/>
          <w:sz w:val="21"/>
          <w:vertAlign w:val="superscript"/>
        </w:rPr>
        <w:t>[3]</w:t>
      </w:r>
    </w:p>
    <w:p>
      <w:pPr>
        <w:pStyle w:val="BodyText"/>
        <w:spacing w:before="37"/>
        <w:ind w:left="0"/>
        <w:rPr>
          <w:rFonts w:ascii="Calibri"/>
          <w:sz w:val="21"/>
        </w:rPr>
      </w:pPr>
    </w:p>
    <w:p>
      <w:pPr>
        <w:pStyle w:val="Heading1"/>
        <w:rPr>
          <w:b/>
        </w:rPr>
      </w:pPr>
      <w:r>
        <w:rPr>
          <w:b/>
          <w:spacing w:val="-2"/>
          <w:w w:val="85"/>
        </w:rPr>
        <w:t>Why</w:t>
      </w:r>
      <w:r>
        <w:rPr>
          <w:b/>
          <w:spacing w:val="-9"/>
          <w:w w:val="85"/>
        </w:rPr>
        <w:t> </w:t>
      </w:r>
      <w:r>
        <w:rPr>
          <w:b/>
          <w:spacing w:val="-2"/>
          <w:w w:val="85"/>
        </w:rPr>
        <w:t>it</w:t>
      </w:r>
      <w:r>
        <w:rPr>
          <w:b/>
          <w:spacing w:val="-9"/>
          <w:w w:val="85"/>
        </w:rPr>
        <w:t> </w:t>
      </w:r>
      <w:r>
        <w:rPr>
          <w:b/>
          <w:spacing w:val="-2"/>
          <w:w w:val="85"/>
        </w:rPr>
        <w:t>needs</w:t>
      </w:r>
      <w:r>
        <w:rPr>
          <w:b/>
          <w:spacing w:val="-9"/>
          <w:w w:val="85"/>
        </w:rPr>
        <w:t> </w:t>
      </w:r>
      <w:r>
        <w:rPr>
          <w:b/>
          <w:spacing w:val="-2"/>
          <w:w w:val="85"/>
        </w:rPr>
        <w:t>an</w:t>
      </w:r>
      <w:r>
        <w:rPr>
          <w:b/>
          <w:spacing w:val="-9"/>
          <w:w w:val="85"/>
        </w:rPr>
        <w:t> </w:t>
      </w:r>
      <w:r>
        <w:rPr>
          <w:b/>
          <w:spacing w:val="-2"/>
          <w:w w:val="85"/>
        </w:rPr>
        <w:t>ultrasound</w:t>
      </w:r>
      <w:r>
        <w:rPr>
          <w:b/>
          <w:spacing w:val="-9"/>
          <w:w w:val="85"/>
        </w:rPr>
        <w:t> </w:t>
      </w:r>
      <w:r>
        <w:rPr>
          <w:b/>
          <w:spacing w:val="-4"/>
          <w:w w:val="85"/>
        </w:rPr>
        <w:t>soon</w:t>
      </w:r>
    </w:p>
    <w:p>
      <w:pPr>
        <w:pStyle w:val="BodyText"/>
        <w:spacing w:before="204"/>
        <w:rPr>
          <w:rFonts w:ascii="Arial"/>
          <w:sz w:val="21"/>
        </w:rPr>
      </w:pPr>
      <w:r>
        <w:rPr>
          <w:w w:val="90"/>
        </w:rPr>
        <w:t>An</w:t>
      </w:r>
      <w:r>
        <w:rPr>
          <w:spacing w:val="-7"/>
          <w:w w:val="90"/>
        </w:rPr>
        <w:t> </w:t>
      </w:r>
      <w:r>
        <w:rPr>
          <w:w w:val="90"/>
        </w:rPr>
        <w:t>ultrasound</w:t>
      </w:r>
      <w:r>
        <w:rPr>
          <w:spacing w:val="-6"/>
          <w:w w:val="90"/>
        </w:rPr>
        <w:t> </w:t>
      </w:r>
      <w:r>
        <w:rPr>
          <w:w w:val="90"/>
        </w:rPr>
        <w:t>can</w:t>
      </w:r>
      <w:r>
        <w:rPr>
          <w:spacing w:val="-7"/>
          <w:w w:val="90"/>
        </w:rPr>
        <w:t> </w:t>
      </w:r>
      <w:r>
        <w:rPr>
          <w:w w:val="90"/>
        </w:rPr>
        <w:t>tell</w:t>
      </w:r>
      <w:r>
        <w:rPr>
          <w:spacing w:val="-6"/>
          <w:w w:val="90"/>
        </w:rPr>
        <w:t> </w:t>
      </w:r>
      <w:r>
        <w:rPr>
          <w:w w:val="90"/>
        </w:rPr>
        <w:t>whether</w:t>
      </w:r>
      <w:r>
        <w:rPr>
          <w:spacing w:val="-6"/>
          <w:w w:val="90"/>
        </w:rPr>
        <w:t> </w:t>
      </w:r>
      <w:r>
        <w:rPr>
          <w:w w:val="90"/>
        </w:rPr>
        <w:t>the</w:t>
      </w:r>
      <w:r>
        <w:rPr>
          <w:spacing w:val="-7"/>
          <w:w w:val="90"/>
        </w:rPr>
        <w:t> </w:t>
      </w:r>
      <w:r>
        <w:rPr>
          <w:w w:val="90"/>
        </w:rPr>
        <w:t>lump</w:t>
      </w:r>
      <w:r>
        <w:rPr>
          <w:spacing w:val="-6"/>
          <w:w w:val="90"/>
        </w:rPr>
        <w:t> </w:t>
      </w:r>
      <w:r>
        <w:rPr>
          <w:spacing w:val="-5"/>
          <w:w w:val="90"/>
        </w:rPr>
        <w:t>is</w:t>
      </w:r>
      <w:r>
        <w:rPr>
          <w:rFonts w:ascii="Arial"/>
          <w:spacing w:val="-5"/>
          <w:w w:val="90"/>
          <w:sz w:val="21"/>
        </w:rPr>
        <w:t>:</w:t>
      </w:r>
    </w:p>
    <w:p>
      <w:pPr>
        <w:pStyle w:val="BodyText"/>
        <w:spacing w:before="12"/>
        <w:ind w:left="0"/>
        <w:rPr>
          <w:rFonts w:ascii="Arial"/>
          <w:sz w:val="21"/>
        </w:rPr>
      </w:pPr>
    </w:p>
    <w:p>
      <w:pPr>
        <w:pStyle w:val="BodyText"/>
        <w:spacing w:before="1"/>
        <w:ind w:left="70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971549</wp:posOffset>
                </wp:positionH>
                <wp:positionV relativeFrom="paragraph">
                  <wp:posOffset>65607</wp:posOffset>
                </wp:positionV>
                <wp:extent cx="47625" cy="47625"/>
                <wp:effectExtent l="0" t="0" r="0" b="0"/>
                <wp:wrapNone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5.165963pt;width:3.75pt;height:3.75pt;mso-position-horizontal-relative:page;mso-position-vertical-relative:paragraph;z-index:15730176" id="docshape6" coordorigin="1530,103" coordsize="75,75" path="m1572,178l1563,178,1558,177,1530,146,1530,136,1563,103,1572,103,1605,136,1605,141,1605,146,1577,177,1572,178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A</w:t>
      </w:r>
      <w:r>
        <w:rPr>
          <w:spacing w:val="-6"/>
          <w:w w:val="90"/>
        </w:rPr>
        <w:t> </w:t>
      </w:r>
      <w:r>
        <w:rPr>
          <w:w w:val="90"/>
        </w:rPr>
        <w:t>simple</w:t>
      </w:r>
      <w:r>
        <w:rPr>
          <w:spacing w:val="-6"/>
          <w:w w:val="90"/>
        </w:rPr>
        <w:t> </w:t>
      </w:r>
      <w:r>
        <w:rPr>
          <w:w w:val="90"/>
        </w:rPr>
        <w:t>epididymal</w:t>
      </w:r>
      <w:r>
        <w:rPr>
          <w:spacing w:val="-6"/>
          <w:w w:val="90"/>
        </w:rPr>
        <w:t> </w:t>
      </w:r>
      <w:r>
        <w:rPr>
          <w:w w:val="90"/>
        </w:rPr>
        <w:t>cyst</w:t>
      </w:r>
      <w:r>
        <w:rPr>
          <w:spacing w:val="-6"/>
          <w:w w:val="90"/>
        </w:rPr>
        <w:t> </w:t>
      </w:r>
      <w:r>
        <w:rPr>
          <w:w w:val="90"/>
        </w:rPr>
        <w:t>or</w:t>
      </w:r>
      <w:r>
        <w:rPr>
          <w:spacing w:val="-6"/>
          <w:w w:val="90"/>
        </w:rPr>
        <w:t> </w:t>
      </w:r>
      <w:r>
        <w:rPr>
          <w:spacing w:val="-2"/>
          <w:w w:val="90"/>
        </w:rPr>
        <w:t>spermatocele</w:t>
      </w:r>
    </w:p>
    <w:p>
      <w:pPr>
        <w:pStyle w:val="BodyText"/>
        <w:spacing w:before="113"/>
        <w:ind w:left="704"/>
        <w:rPr>
          <w:rFonts w:ascii="Bauhaus 93"/>
          <w:sz w:val="21"/>
        </w:rPr>
      </w:pPr>
      <w:r>
        <w:rPr>
          <w:rFonts w:ascii="Bauhaus 93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971549</wp:posOffset>
                </wp:positionH>
                <wp:positionV relativeFrom="paragraph">
                  <wp:posOffset>159664</wp:posOffset>
                </wp:positionV>
                <wp:extent cx="47625" cy="47625"/>
                <wp:effectExtent l="0" t="0" r="0" b="0"/>
                <wp:wrapNone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2.572016pt;width:3.75pt;height:3.75pt;mso-position-horizontal-relative:page;mso-position-vertical-relative:paragraph;z-index:15730688" id="docshape7" coordorigin="1530,251" coordsize="75,75" path="m1572,326l1563,326,1558,325,1530,294,1530,284,1563,251,1572,251,1605,284,1605,289,1605,294,1577,325,1572,326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A</w:t>
      </w:r>
      <w:r>
        <w:rPr>
          <w:spacing w:val="-7"/>
          <w:w w:val="90"/>
        </w:rPr>
        <w:t> </w:t>
      </w:r>
      <w:r>
        <w:rPr>
          <w:w w:val="90"/>
        </w:rPr>
        <w:t>varicocele</w:t>
      </w:r>
      <w:r>
        <w:rPr>
          <w:spacing w:val="-7"/>
          <w:w w:val="90"/>
        </w:rPr>
        <w:t> </w:t>
      </w:r>
      <w:r>
        <w:rPr>
          <w:rFonts w:ascii="Arial"/>
          <w:w w:val="90"/>
          <w:sz w:val="21"/>
        </w:rPr>
        <w:t>(</w:t>
      </w:r>
      <w:r>
        <w:rPr>
          <w:w w:val="90"/>
        </w:rPr>
        <w:t>enlarged</w:t>
      </w:r>
      <w:r>
        <w:rPr>
          <w:spacing w:val="-6"/>
          <w:w w:val="90"/>
        </w:rPr>
        <w:t> </w:t>
      </w:r>
      <w:r>
        <w:rPr>
          <w:spacing w:val="-2"/>
          <w:w w:val="90"/>
        </w:rPr>
        <w:t>veins</w:t>
      </w:r>
      <w:r>
        <w:rPr>
          <w:rFonts w:ascii="Bauhaus 93"/>
          <w:spacing w:val="-2"/>
          <w:w w:val="90"/>
          <w:sz w:val="21"/>
        </w:rPr>
        <w:t>)</w:t>
      </w:r>
    </w:p>
    <w:p>
      <w:pPr>
        <w:pStyle w:val="BodyText"/>
        <w:spacing w:before="114"/>
        <w:ind w:left="704"/>
        <w:rPr>
          <w:rFonts w:ascii="Bauhaus 93" w:hAnsi="Bauhaus 93"/>
          <w:sz w:val="21"/>
        </w:rPr>
      </w:pPr>
      <w:r>
        <w:rPr>
          <w:rFonts w:ascii="Bauhaus 93" w:hAnsi="Bauhaus 93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971549</wp:posOffset>
                </wp:positionH>
                <wp:positionV relativeFrom="paragraph">
                  <wp:posOffset>159858</wp:posOffset>
                </wp:positionV>
                <wp:extent cx="47625" cy="47625"/>
                <wp:effectExtent l="0" t="0" r="0" b="0"/>
                <wp:wrapNone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2.587297pt;width:3.75pt;height:3.75pt;mso-position-horizontal-relative:page;mso-position-vertical-relative:paragraph;z-index:15731200" id="docshape8" coordorigin="1530,252" coordsize="75,75" path="m1572,327l1563,327,1558,326,1530,294,1530,284,1563,252,1572,252,1605,284,1605,289,1605,294,1577,326,1572,32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A</w:t>
      </w:r>
      <w:r>
        <w:rPr>
          <w:spacing w:val="-7"/>
        </w:rPr>
        <w:t> </w:t>
      </w:r>
      <w:r>
        <w:rPr>
          <w:w w:val="90"/>
        </w:rPr>
        <w:t>hydrocele</w:t>
      </w:r>
      <w:r>
        <w:rPr>
          <w:spacing w:val="-7"/>
        </w:rPr>
        <w:t> </w:t>
      </w:r>
      <w:r>
        <w:rPr>
          <w:rFonts w:ascii="Arial" w:hAnsi="Arial"/>
          <w:w w:val="90"/>
          <w:sz w:val="21"/>
        </w:rPr>
        <w:t>(ﬂ</w:t>
      </w:r>
      <w:r>
        <w:rPr>
          <w:w w:val="90"/>
        </w:rPr>
        <w:t>uid</w:t>
      </w:r>
      <w:r>
        <w:rPr>
          <w:spacing w:val="-7"/>
        </w:rPr>
        <w:t> </w:t>
      </w:r>
      <w:r>
        <w:rPr>
          <w:w w:val="90"/>
        </w:rPr>
        <w:t>around</w:t>
      </w:r>
      <w:r>
        <w:rPr>
          <w:spacing w:val="-6"/>
        </w:rPr>
        <w:t> </w:t>
      </w:r>
      <w:r>
        <w:rPr>
          <w:w w:val="90"/>
        </w:rPr>
        <w:t>the</w:t>
      </w:r>
      <w:r>
        <w:rPr>
          <w:spacing w:val="-7"/>
        </w:rPr>
        <w:t> </w:t>
      </w:r>
      <w:r>
        <w:rPr>
          <w:spacing w:val="-2"/>
          <w:w w:val="90"/>
        </w:rPr>
        <w:t>testicle</w:t>
      </w:r>
      <w:r>
        <w:rPr>
          <w:rFonts w:ascii="Bauhaus 93" w:hAnsi="Bauhaus 93"/>
          <w:spacing w:val="-2"/>
          <w:w w:val="90"/>
          <w:sz w:val="21"/>
        </w:rPr>
        <w:t>)</w:t>
      </w:r>
    </w:p>
    <w:p>
      <w:pPr>
        <w:pStyle w:val="BodyText"/>
        <w:spacing w:before="148"/>
        <w:ind w:left="70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971549</wp:posOffset>
                </wp:positionH>
                <wp:positionV relativeFrom="paragraph">
                  <wp:posOffset>159417</wp:posOffset>
                </wp:positionV>
                <wp:extent cx="47625" cy="47625"/>
                <wp:effectExtent l="0" t="0" r="0" b="0"/>
                <wp:wrapNone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2.552579pt;width:3.75pt;height:3.75pt;mso-position-horizontal-relative:page;mso-position-vertical-relative:paragraph;z-index:15731712" id="docshape9" coordorigin="1530,251" coordsize="75,75" path="m1572,326l1563,326,1558,325,1530,294,1530,284,1563,251,1572,251,1605,284,1605,289,1605,294,1577,325,1572,326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pacing w:val="-8"/>
        </w:rPr>
        <w:t>An</w:t>
      </w:r>
      <w:r>
        <w:rPr>
          <w:spacing w:val="-16"/>
        </w:rPr>
        <w:t> </w:t>
      </w:r>
      <w:r>
        <w:rPr>
          <w:spacing w:val="-8"/>
        </w:rPr>
        <w:t>in</w:t>
      </w:r>
      <w:r>
        <w:rPr>
          <w:rFonts w:ascii="Arial" w:hAnsi="Arial"/>
          <w:spacing w:val="-8"/>
          <w:sz w:val="21"/>
        </w:rPr>
        <w:t>ﬂ</w:t>
      </w:r>
      <w:r>
        <w:rPr>
          <w:spacing w:val="-8"/>
        </w:rPr>
        <w:t>amed</w:t>
      </w:r>
      <w:r>
        <w:rPr>
          <w:spacing w:val="-16"/>
        </w:rPr>
        <w:t> </w:t>
      </w:r>
      <w:r>
        <w:rPr>
          <w:spacing w:val="-8"/>
        </w:rPr>
        <w:t>epididymis</w:t>
      </w:r>
    </w:p>
    <w:p>
      <w:pPr>
        <w:pStyle w:val="BodyText"/>
        <w:spacing w:before="150"/>
        <w:ind w:left="70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971549</wp:posOffset>
                </wp:positionH>
                <wp:positionV relativeFrom="paragraph">
                  <wp:posOffset>160129</wp:posOffset>
                </wp:positionV>
                <wp:extent cx="47625" cy="47625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18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8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2.608631pt;width:3.75pt;height:3.75pt;mso-position-horizontal-relative:page;mso-position-vertical-relative:paragraph;z-index:15732224" id="docshape10" coordorigin="1530,252" coordsize="75,75" path="m1572,327l1563,327,1558,326,1530,295,1530,285,1563,252,1572,252,1605,285,1605,290,1605,295,1577,326,1572,32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A</w:t>
      </w:r>
      <w:r>
        <w:rPr>
          <w:spacing w:val="-8"/>
          <w:w w:val="90"/>
        </w:rPr>
        <w:t> </w:t>
      </w:r>
      <w:r>
        <w:rPr>
          <w:w w:val="90"/>
        </w:rPr>
        <w:t>hernia</w:t>
      </w:r>
      <w:r>
        <w:rPr>
          <w:spacing w:val="-8"/>
          <w:w w:val="90"/>
        </w:rPr>
        <w:t> </w:t>
      </w:r>
      <w:r>
        <w:rPr>
          <w:w w:val="90"/>
        </w:rPr>
        <w:t>or</w:t>
      </w:r>
      <w:r>
        <w:rPr>
          <w:spacing w:val="-8"/>
          <w:w w:val="90"/>
        </w:rPr>
        <w:t> </w:t>
      </w:r>
      <w:r>
        <w:rPr>
          <w:w w:val="90"/>
        </w:rPr>
        <w:t>other</w:t>
      </w:r>
      <w:r>
        <w:rPr>
          <w:spacing w:val="-7"/>
          <w:w w:val="90"/>
        </w:rPr>
        <w:t> </w:t>
      </w:r>
      <w:r>
        <w:rPr>
          <w:w w:val="90"/>
        </w:rPr>
        <w:t>extratesticular</w:t>
      </w:r>
      <w:r>
        <w:rPr>
          <w:spacing w:val="-8"/>
          <w:w w:val="90"/>
        </w:rPr>
        <w:t> </w:t>
      </w:r>
      <w:r>
        <w:rPr>
          <w:spacing w:val="-4"/>
          <w:w w:val="90"/>
        </w:rPr>
        <w:t>mass</w:t>
      </w:r>
    </w:p>
    <w:p>
      <w:pPr>
        <w:pStyle w:val="BodyText"/>
        <w:ind w:left="449"/>
      </w:pPr>
      <w:r>
        <w:rPr>
          <w:position w:val="5"/>
        </w:rPr>
        <w:drawing>
          <wp:inline distT="0" distB="0" distL="0" distR="0">
            <wp:extent cx="47625" cy="47624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/>
          <w:spacing w:val="40"/>
          <w:sz w:val="20"/>
        </w:rPr>
        <w:t>  </w:t>
      </w:r>
      <w:r>
        <w:rPr>
          <w:w w:val="90"/>
        </w:rPr>
        <w:t>A</w:t>
      </w:r>
      <w:r>
        <w:rPr>
          <w:spacing w:val="-2"/>
          <w:w w:val="90"/>
        </w:rPr>
        <w:t> </w:t>
      </w:r>
      <w:r>
        <w:rPr>
          <w:w w:val="90"/>
        </w:rPr>
        <w:t>solid</w:t>
      </w:r>
      <w:r>
        <w:rPr>
          <w:spacing w:val="-2"/>
          <w:w w:val="90"/>
        </w:rPr>
        <w:t> </w:t>
      </w:r>
      <w:r>
        <w:rPr>
          <w:w w:val="90"/>
        </w:rPr>
        <w:t>testicular</w:t>
      </w:r>
      <w:r>
        <w:rPr>
          <w:spacing w:val="-2"/>
          <w:w w:val="90"/>
        </w:rPr>
        <w:t> </w:t>
      </w:r>
      <w:r>
        <w:rPr>
          <w:w w:val="90"/>
        </w:rPr>
        <w:t>mass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which</w:t>
      </w:r>
      <w:r>
        <w:rPr>
          <w:spacing w:val="-2"/>
          <w:w w:val="90"/>
        </w:rPr>
        <w:t> </w:t>
      </w:r>
      <w:r>
        <w:rPr>
          <w:w w:val="90"/>
        </w:rPr>
        <w:t>needs</w:t>
      </w:r>
      <w:r>
        <w:rPr>
          <w:spacing w:val="-2"/>
          <w:w w:val="90"/>
        </w:rPr>
        <w:t> </w:t>
      </w:r>
      <w:r>
        <w:rPr>
          <w:w w:val="90"/>
        </w:rPr>
        <w:t>urgent</w:t>
      </w:r>
      <w:r>
        <w:rPr>
          <w:spacing w:val="-2"/>
          <w:w w:val="90"/>
        </w:rPr>
        <w:t> </w:t>
      </w:r>
      <w:r>
        <w:rPr>
          <w:w w:val="90"/>
        </w:rPr>
        <w:t>urology</w:t>
      </w:r>
      <w:r>
        <w:rPr>
          <w:spacing w:val="-2"/>
          <w:w w:val="90"/>
        </w:rPr>
        <w:t> </w:t>
      </w:r>
      <w:r>
        <w:rPr>
          <w:w w:val="90"/>
        </w:rPr>
        <w:t>assessment</w:t>
      </w:r>
    </w:p>
    <w:p>
      <w:pPr>
        <w:pStyle w:val="BodyText"/>
        <w:spacing w:line="278" w:lineRule="auto" w:before="147"/>
        <w:ind w:right="290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5556863</wp:posOffset>
                </wp:positionH>
                <wp:positionV relativeFrom="paragraph">
                  <wp:posOffset>397772</wp:posOffset>
                </wp:positionV>
                <wp:extent cx="36195" cy="9525"/>
                <wp:effectExtent l="0" t="0" r="0" b="0"/>
                <wp:wrapNone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37.548309pt;margin-top:31.320704pt;width:2.817744pt;height:.75pt;mso-position-horizontal-relative:page;mso-position-vertical-relative:paragraph;z-index:15733760" id="docshape11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5700631</wp:posOffset>
                </wp:positionH>
                <wp:positionV relativeFrom="paragraph">
                  <wp:posOffset>397772</wp:posOffset>
                </wp:positionV>
                <wp:extent cx="36195" cy="9525"/>
                <wp:effectExtent l="0" t="0" r="0" b="0"/>
                <wp:wrapNone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48.868622pt;margin-top:31.320704pt;width:2.817744pt;height:.75pt;mso-position-horizontal-relative:page;mso-position-vertical-relative:paragraph;z-index:15734272" id="docshape12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5844399</wp:posOffset>
                </wp:positionH>
                <wp:positionV relativeFrom="paragraph">
                  <wp:posOffset>397772</wp:posOffset>
                </wp:positionV>
                <wp:extent cx="36195" cy="9525"/>
                <wp:effectExtent l="0" t="0" r="0" b="0"/>
                <wp:wrapNone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0.188934pt;margin-top:31.320704pt;width:2.817744pt;height:.75pt;mso-position-horizontal-relative:page;mso-position-vertical-relative:paragraph;z-index:15734784" id="docshape13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5988167</wp:posOffset>
                </wp:positionH>
                <wp:positionV relativeFrom="paragraph">
                  <wp:posOffset>397772</wp:posOffset>
                </wp:positionV>
                <wp:extent cx="36195" cy="9525"/>
                <wp:effectExtent l="0" t="0" r="0" b="0"/>
                <wp:wrapNone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71.509247pt;margin-top:31.320704pt;width:2.817744pt;height:.75pt;mso-position-horizontal-relative:page;mso-position-vertical-relative:paragraph;z-index:15735296" id="docshape14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spacing w:val="-2"/>
          <w:w w:val="90"/>
        </w:rPr>
        <w:t>The</w:t>
      </w:r>
      <w:r>
        <w:rPr>
          <w:spacing w:val="-13"/>
          <w:w w:val="90"/>
        </w:rPr>
        <w:t> </w:t>
      </w:r>
      <w:r>
        <w:rPr>
          <w:spacing w:val="-2"/>
          <w:w w:val="90"/>
        </w:rPr>
        <w:t>key</w:t>
      </w:r>
      <w:r>
        <w:rPr>
          <w:spacing w:val="-13"/>
          <w:w w:val="90"/>
        </w:rPr>
        <w:t> </w:t>
      </w:r>
      <w:r>
        <w:rPr>
          <w:spacing w:val="-2"/>
          <w:w w:val="90"/>
        </w:rPr>
        <w:t>distinction</w:t>
      </w:r>
      <w:r>
        <w:rPr>
          <w:spacing w:val="-13"/>
          <w:w w:val="90"/>
        </w:rPr>
        <w:t> </w:t>
      </w:r>
      <w:r>
        <w:rPr>
          <w:spacing w:val="-2"/>
          <w:w w:val="90"/>
        </w:rPr>
        <w:t>is</w:t>
      </w:r>
      <w:r>
        <w:rPr>
          <w:spacing w:val="-13"/>
          <w:w w:val="90"/>
        </w:rPr>
        <w:t> </w:t>
      </w:r>
      <w:r>
        <w:rPr>
          <w:spacing w:val="-2"/>
          <w:w w:val="90"/>
        </w:rPr>
        <w:t>whether</w:t>
      </w:r>
      <w:r>
        <w:rPr>
          <w:spacing w:val="-13"/>
          <w:w w:val="90"/>
        </w:rPr>
        <w:t> </w:t>
      </w:r>
      <w:r>
        <w:rPr>
          <w:spacing w:val="-2"/>
          <w:w w:val="90"/>
        </w:rPr>
        <w:t>the</w:t>
      </w:r>
      <w:r>
        <w:rPr>
          <w:spacing w:val="-13"/>
          <w:w w:val="90"/>
        </w:rPr>
        <w:t> </w:t>
      </w:r>
      <w:r>
        <w:rPr>
          <w:spacing w:val="-2"/>
          <w:w w:val="90"/>
        </w:rPr>
        <w:t>lump</w:t>
      </w:r>
      <w:r>
        <w:rPr>
          <w:spacing w:val="-13"/>
          <w:w w:val="90"/>
        </w:rPr>
        <w:t> </w:t>
      </w:r>
      <w:r>
        <w:rPr>
          <w:spacing w:val="-2"/>
          <w:w w:val="90"/>
        </w:rPr>
        <w:t>is</w:t>
      </w:r>
      <w:r>
        <w:rPr>
          <w:spacing w:val="-13"/>
          <w:w w:val="90"/>
        </w:rPr>
        <w:t> </w:t>
      </w:r>
      <w:r>
        <w:rPr>
          <w:b/>
          <w:spacing w:val="-2"/>
          <w:w w:val="90"/>
        </w:rPr>
        <w:t>outside</w:t>
      </w:r>
      <w:r>
        <w:rPr>
          <w:b/>
          <w:spacing w:val="-16"/>
          <w:w w:val="90"/>
        </w:rPr>
        <w:t> </w:t>
      </w:r>
      <w:r>
        <w:rPr>
          <w:b/>
          <w:spacing w:val="-2"/>
          <w:w w:val="90"/>
        </w:rPr>
        <w:t>the</w:t>
      </w:r>
      <w:r>
        <w:rPr>
          <w:b/>
          <w:spacing w:val="-16"/>
          <w:w w:val="90"/>
        </w:rPr>
        <w:t> </w:t>
      </w:r>
      <w:r>
        <w:rPr>
          <w:b/>
          <w:spacing w:val="-2"/>
          <w:w w:val="90"/>
        </w:rPr>
        <w:t>testicle</w:t>
      </w:r>
      <w:r>
        <w:rPr>
          <w:rFonts w:ascii="Arial" w:hAnsi="Arial"/>
          <w:spacing w:val="-2"/>
          <w:w w:val="90"/>
          <w:sz w:val="21"/>
        </w:rPr>
        <w:t>—</w:t>
      </w:r>
      <w:r>
        <w:rPr>
          <w:spacing w:val="-2"/>
          <w:w w:val="90"/>
        </w:rPr>
        <w:t>o</w:t>
      </w:r>
      <w:r>
        <w:rPr>
          <w:rFonts w:ascii="Arial" w:hAnsi="Arial"/>
          <w:spacing w:val="80"/>
          <w:sz w:val="21"/>
        </w:rPr>
        <w:t> </w:t>
      </w:r>
      <w:r>
        <w:rPr>
          <w:spacing w:val="-2"/>
          <w:w w:val="90"/>
        </w:rPr>
        <w:t>en</w:t>
      </w:r>
      <w:r>
        <w:rPr>
          <w:spacing w:val="-13"/>
          <w:w w:val="90"/>
        </w:rPr>
        <w:t> </w:t>
      </w:r>
      <w:r>
        <w:rPr>
          <w:spacing w:val="-2"/>
          <w:w w:val="90"/>
        </w:rPr>
        <w:t>benign</w:t>
      </w:r>
      <w:r>
        <w:rPr>
          <w:rFonts w:ascii="Arial" w:hAnsi="Arial"/>
          <w:spacing w:val="-2"/>
          <w:w w:val="90"/>
          <w:sz w:val="21"/>
        </w:rPr>
        <w:t>—</w:t>
      </w:r>
      <w:r>
        <w:rPr>
          <w:spacing w:val="-2"/>
          <w:w w:val="90"/>
        </w:rPr>
        <w:t>or</w:t>
      </w:r>
      <w:r>
        <w:rPr>
          <w:spacing w:val="-13"/>
          <w:w w:val="90"/>
        </w:rPr>
        <w:t> </w:t>
      </w:r>
      <w:r>
        <w:rPr>
          <w:b/>
          <w:spacing w:val="-2"/>
          <w:w w:val="90"/>
        </w:rPr>
        <w:t>within</w:t>
      </w:r>
      <w:r>
        <w:rPr>
          <w:b/>
          <w:spacing w:val="-16"/>
          <w:w w:val="90"/>
        </w:rPr>
        <w:t> </w:t>
      </w:r>
      <w:r>
        <w:rPr>
          <w:b/>
          <w:spacing w:val="-2"/>
          <w:w w:val="90"/>
        </w:rPr>
        <w:t>the </w:t>
      </w:r>
      <w:r>
        <w:rPr>
          <w:b/>
          <w:spacing w:val="-4"/>
        </w:rPr>
        <w:t>testicle</w:t>
      </w:r>
      <w:r>
        <w:rPr>
          <w:rFonts w:ascii="Arial" w:hAnsi="Arial"/>
          <w:spacing w:val="-4"/>
          <w:sz w:val="21"/>
        </w:rPr>
        <w:t>,</w:t>
      </w:r>
      <w:r>
        <w:rPr>
          <w:rFonts w:ascii="Arial" w:hAnsi="Arial"/>
          <w:spacing w:val="-11"/>
          <w:sz w:val="21"/>
        </w:rPr>
        <w:t> </w:t>
      </w:r>
      <w:r>
        <w:rPr>
          <w:spacing w:val="-4"/>
        </w:rPr>
        <w:t>which</w:t>
      </w:r>
      <w:r>
        <w:rPr>
          <w:spacing w:val="-23"/>
        </w:rPr>
        <w:t> </w:t>
      </w:r>
      <w:r>
        <w:rPr>
          <w:spacing w:val="-4"/>
        </w:rPr>
        <w:t>is</w:t>
      </w:r>
      <w:r>
        <w:rPr>
          <w:spacing w:val="-23"/>
        </w:rPr>
        <w:t> </w:t>
      </w:r>
      <w:r>
        <w:rPr>
          <w:spacing w:val="-4"/>
        </w:rPr>
        <w:t>treated</w:t>
      </w:r>
      <w:r>
        <w:rPr>
          <w:spacing w:val="-23"/>
        </w:rPr>
        <w:t> </w:t>
      </w:r>
      <w:r>
        <w:rPr>
          <w:spacing w:val="-4"/>
        </w:rPr>
        <w:t>as</w:t>
      </w:r>
      <w:r>
        <w:rPr>
          <w:spacing w:val="-23"/>
        </w:rPr>
        <w:t> </w:t>
      </w:r>
      <w:r>
        <w:rPr>
          <w:spacing w:val="-4"/>
        </w:rPr>
        <w:t>potentially</w:t>
      </w:r>
      <w:r>
        <w:rPr>
          <w:spacing w:val="-23"/>
        </w:rPr>
        <w:t> </w:t>
      </w:r>
      <w:r>
        <w:rPr>
          <w:spacing w:val="-4"/>
        </w:rPr>
        <w:t>malignant</w:t>
      </w:r>
      <w:r>
        <w:rPr>
          <w:spacing w:val="-23"/>
        </w:rPr>
        <w:t> </w:t>
      </w:r>
      <w:r>
        <w:rPr>
          <w:spacing w:val="-4"/>
        </w:rPr>
        <w:t>until</w:t>
      </w:r>
      <w:r>
        <w:rPr>
          <w:spacing w:val="-23"/>
        </w:rPr>
        <w:t> </w:t>
      </w:r>
      <w:r>
        <w:rPr>
          <w:spacing w:val="-4"/>
        </w:rPr>
        <w:t>proven</w:t>
      </w:r>
      <w:r>
        <w:rPr>
          <w:spacing w:val="-23"/>
        </w:rPr>
        <w:t> </w:t>
      </w:r>
      <w:r>
        <w:rPr>
          <w:spacing w:val="-4"/>
        </w:rPr>
        <w:t>otherwise</w:t>
      </w:r>
      <w:r>
        <w:rPr>
          <w:rFonts w:ascii="Arial" w:hAnsi="Arial"/>
          <w:spacing w:val="-4"/>
          <w:sz w:val="21"/>
        </w:rPr>
        <w:t>.</w:t>
      </w:r>
      <w:r>
        <w:rPr>
          <w:rFonts w:ascii="Calibri" w:hAnsi="Calibri"/>
          <w:spacing w:val="-4"/>
          <w:sz w:val="21"/>
          <w:vertAlign w:val="superscript"/>
        </w:rPr>
        <w:t>[4]</w:t>
      </w:r>
      <w:r>
        <w:rPr>
          <w:rFonts w:ascii="Calibri" w:hAnsi="Calibri"/>
          <w:spacing w:val="-8"/>
          <w:sz w:val="21"/>
          <w:vertAlign w:val="baseline"/>
        </w:rPr>
        <w:t> </w:t>
      </w:r>
      <w:r>
        <w:rPr>
          <w:rFonts w:ascii="Calibri" w:hAnsi="Calibri"/>
          <w:spacing w:val="-4"/>
          <w:sz w:val="21"/>
          <w:vertAlign w:val="superscript"/>
        </w:rPr>
        <w:t>[5]</w:t>
      </w:r>
      <w:r>
        <w:rPr>
          <w:rFonts w:ascii="Calibri" w:hAnsi="Calibri"/>
          <w:spacing w:val="-8"/>
          <w:sz w:val="21"/>
          <w:vertAlign w:val="baseline"/>
        </w:rPr>
        <w:t> </w:t>
      </w:r>
      <w:r>
        <w:rPr>
          <w:rFonts w:ascii="Calibri" w:hAnsi="Calibri"/>
          <w:spacing w:val="-4"/>
          <w:sz w:val="21"/>
          <w:vertAlign w:val="superscript"/>
        </w:rPr>
        <w:t>[6]</w:t>
      </w:r>
      <w:r>
        <w:rPr>
          <w:rFonts w:ascii="Calibri" w:hAnsi="Calibri"/>
          <w:spacing w:val="-8"/>
          <w:sz w:val="21"/>
          <w:vertAlign w:val="baseline"/>
        </w:rPr>
        <w:t> </w:t>
      </w:r>
      <w:r>
        <w:rPr>
          <w:rFonts w:ascii="Calibri" w:hAnsi="Calibri"/>
          <w:spacing w:val="-4"/>
          <w:sz w:val="21"/>
          <w:vertAlign w:val="superscript"/>
        </w:rPr>
        <w:t>[7]</w:t>
      </w:r>
    </w:p>
    <w:p>
      <w:pPr>
        <w:pStyle w:val="BodyText"/>
        <w:spacing w:line="278" w:lineRule="auto" w:before="201"/>
        <w:ind w:right="290"/>
        <w:rPr>
          <w:rFonts w:ascii="Arial"/>
          <w:sz w:val="21"/>
        </w:rPr>
      </w:pPr>
      <w:r>
        <w:rPr>
          <w:w w:val="90"/>
        </w:rPr>
        <w:t>Because</w:t>
      </w:r>
      <w:r>
        <w:rPr>
          <w:spacing w:val="-9"/>
          <w:w w:val="90"/>
        </w:rPr>
        <w:t> </w:t>
      </w:r>
      <w:r>
        <w:rPr>
          <w:w w:val="90"/>
        </w:rPr>
        <w:t>you</w:t>
      </w:r>
      <w:r>
        <w:rPr>
          <w:spacing w:val="-9"/>
          <w:w w:val="90"/>
        </w:rPr>
        <w:t> </w:t>
      </w:r>
      <w:r>
        <w:rPr>
          <w:w w:val="90"/>
        </w:rPr>
        <w:t>say</w:t>
      </w:r>
      <w:r>
        <w:rPr>
          <w:spacing w:val="-9"/>
          <w:w w:val="90"/>
        </w:rPr>
        <w:t> </w:t>
      </w:r>
      <w:r>
        <w:rPr>
          <w:w w:val="90"/>
        </w:rPr>
        <w:t>it</w:t>
      </w:r>
      <w:r>
        <w:rPr>
          <w:spacing w:val="-9"/>
          <w:w w:val="90"/>
        </w:rPr>
        <w:t> </w:t>
      </w:r>
      <w:r>
        <w:rPr>
          <w:w w:val="90"/>
        </w:rPr>
        <w:t>has</w:t>
      </w:r>
      <w:r>
        <w:rPr>
          <w:spacing w:val="-9"/>
          <w:w w:val="90"/>
        </w:rPr>
        <w:t> </w:t>
      </w:r>
      <w:r>
        <w:rPr>
          <w:b/>
          <w:w w:val="90"/>
        </w:rPr>
        <w:t>gotten</w:t>
      </w:r>
      <w:r>
        <w:rPr>
          <w:b/>
          <w:spacing w:val="-12"/>
          <w:w w:val="90"/>
        </w:rPr>
        <w:t> </w:t>
      </w:r>
      <w:r>
        <w:rPr>
          <w:b/>
          <w:w w:val="90"/>
        </w:rPr>
        <w:t>bigger</w:t>
      </w:r>
      <w:r>
        <w:rPr>
          <w:b/>
          <w:spacing w:val="-12"/>
          <w:w w:val="90"/>
        </w:rPr>
        <w:t> </w:t>
      </w:r>
      <w:r>
        <w:rPr>
          <w:b/>
          <w:w w:val="90"/>
        </w:rPr>
        <w:t>over</w:t>
      </w:r>
      <w:r>
        <w:rPr>
          <w:b/>
          <w:spacing w:val="-12"/>
          <w:w w:val="90"/>
        </w:rPr>
        <w:t> </w:t>
      </w:r>
      <w:r>
        <w:rPr>
          <w:b/>
          <w:w w:val="90"/>
        </w:rPr>
        <w:t>time</w:t>
      </w:r>
      <w:r>
        <w:rPr>
          <w:b/>
          <w:spacing w:val="-10"/>
          <w:w w:val="90"/>
        </w:rPr>
        <w:t> </w:t>
      </w:r>
      <w:r>
        <w:rPr>
          <w:w w:val="90"/>
        </w:rPr>
        <w:t>and</w:t>
      </w:r>
      <w:r>
        <w:rPr>
          <w:spacing w:val="-9"/>
          <w:w w:val="90"/>
        </w:rPr>
        <w:t> </w:t>
      </w:r>
      <w:r>
        <w:rPr>
          <w:w w:val="90"/>
        </w:rPr>
        <w:t>you</w:t>
      </w:r>
      <w:r>
        <w:rPr>
          <w:spacing w:val="-9"/>
          <w:w w:val="90"/>
        </w:rPr>
        <w:t> </w:t>
      </w:r>
      <w:r>
        <w:rPr>
          <w:w w:val="90"/>
        </w:rPr>
        <w:t>have</w:t>
      </w:r>
      <w:r>
        <w:rPr>
          <w:spacing w:val="-9"/>
          <w:w w:val="90"/>
        </w:rPr>
        <w:t> </w:t>
      </w:r>
      <w:r>
        <w:rPr>
          <w:w w:val="90"/>
        </w:rPr>
        <w:t>continuing</w:t>
      </w:r>
      <w:r>
        <w:rPr>
          <w:spacing w:val="-9"/>
          <w:w w:val="90"/>
        </w:rPr>
        <w:t> </w:t>
      </w:r>
      <w:r>
        <w:rPr>
          <w:w w:val="90"/>
        </w:rPr>
        <w:t>unexplained symptoms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guidelines</w:t>
      </w:r>
      <w:r>
        <w:rPr>
          <w:spacing w:val="-4"/>
          <w:w w:val="90"/>
        </w:rPr>
        <w:t> </w:t>
      </w:r>
      <w:r>
        <w:rPr>
          <w:w w:val="90"/>
        </w:rPr>
        <w:t>support</w:t>
      </w:r>
      <w:r>
        <w:rPr>
          <w:spacing w:val="-4"/>
          <w:w w:val="90"/>
        </w:rPr>
        <w:t> </w:t>
      </w:r>
      <w:r>
        <w:rPr>
          <w:w w:val="90"/>
        </w:rPr>
        <w:t>specialist</w:t>
      </w:r>
      <w:r>
        <w:rPr>
          <w:spacing w:val="-4"/>
          <w:w w:val="90"/>
        </w:rPr>
        <w:t> </w:t>
      </w:r>
      <w:r>
        <w:rPr>
          <w:w w:val="90"/>
        </w:rPr>
        <w:t>referral</w:t>
      </w:r>
      <w:r>
        <w:rPr>
          <w:spacing w:val="-4"/>
          <w:w w:val="90"/>
        </w:rPr>
        <w:t> </w:t>
      </w:r>
      <w:r>
        <w:rPr>
          <w:w w:val="90"/>
        </w:rPr>
        <w:t>and</w:t>
      </w:r>
      <w:r>
        <w:rPr>
          <w:spacing w:val="-4"/>
          <w:w w:val="90"/>
        </w:rPr>
        <w:t> </w:t>
      </w:r>
      <w:r>
        <w:rPr>
          <w:w w:val="90"/>
        </w:rPr>
        <w:t>ultrasound</w:t>
      </w:r>
      <w:r>
        <w:rPr>
          <w:spacing w:val="-4"/>
          <w:w w:val="90"/>
        </w:rPr>
        <w:t> </w:t>
      </w:r>
      <w:r>
        <w:rPr>
          <w:w w:val="90"/>
        </w:rPr>
        <w:t>rather</w:t>
      </w:r>
      <w:r>
        <w:rPr>
          <w:spacing w:val="-4"/>
          <w:w w:val="90"/>
        </w:rPr>
        <w:t> </w:t>
      </w:r>
      <w:r>
        <w:rPr>
          <w:w w:val="90"/>
        </w:rPr>
        <w:t>than</w:t>
      </w:r>
      <w:r>
        <w:rPr>
          <w:spacing w:val="-4"/>
          <w:w w:val="90"/>
        </w:rPr>
        <w:t> </w:t>
      </w:r>
      <w:r>
        <w:rPr>
          <w:w w:val="90"/>
        </w:rPr>
        <w:t>watchful</w:t>
      </w:r>
      <w:r>
        <w:rPr>
          <w:spacing w:val="-4"/>
          <w:w w:val="90"/>
        </w:rPr>
        <w:t> </w:t>
      </w:r>
      <w:r>
        <w:rPr>
          <w:w w:val="90"/>
        </w:rPr>
        <w:t>waiting</w:t>
      </w:r>
      <w:r>
        <w:rPr>
          <w:rFonts w:ascii="Arial"/>
          <w:w w:val="90"/>
          <w:sz w:val="21"/>
        </w:rPr>
        <w:t>.</w:t>
      </w:r>
    </w:p>
    <w:p>
      <w:pPr>
        <w:spacing w:before="6"/>
        <w:ind w:left="311" w:right="0" w:firstLine="0"/>
        <w:jc w:val="left"/>
        <w:rPr>
          <w:rFonts w:ascii="Calibri"/>
          <w:sz w:val="15"/>
        </w:rPr>
      </w:pPr>
      <w:r>
        <w:rPr>
          <w:rFonts w:ascii="Calibri"/>
          <w:sz w:val="15"/>
        </w:rPr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920718</wp:posOffset>
                </wp:positionH>
                <wp:positionV relativeFrom="paragraph">
                  <wp:posOffset>104528</wp:posOffset>
                </wp:positionV>
                <wp:extent cx="36195" cy="9525"/>
                <wp:effectExtent l="0" t="0" r="0" b="0"/>
                <wp:wrapNone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.497551pt;margin-top:8.230600pt;width:2.817751pt;height:.75pt;mso-position-horizontal-relative:page;mso-position-vertical-relative:paragraph;z-index:15735808" id="docshape15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/>
          <w:sz w:val="15"/>
        </w:rPr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1064486</wp:posOffset>
                </wp:positionH>
                <wp:positionV relativeFrom="paragraph">
                  <wp:posOffset>104528</wp:posOffset>
                </wp:positionV>
                <wp:extent cx="36195" cy="9525"/>
                <wp:effectExtent l="0" t="0" r="0" b="0"/>
                <wp:wrapNone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83.817863pt;margin-top:8.230600pt;width:2.817744pt;height:.75pt;mso-position-horizontal-relative:page;mso-position-vertical-relative:paragraph;z-index:15736320" id="docshape16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/>
          <w:w w:val="105"/>
          <w:sz w:val="15"/>
        </w:rPr>
        <w:t>[5]</w:t>
      </w:r>
      <w:r>
        <w:rPr>
          <w:rFonts w:ascii="Calibri"/>
          <w:spacing w:val="11"/>
          <w:w w:val="105"/>
          <w:sz w:val="15"/>
        </w:rPr>
        <w:t> </w:t>
      </w:r>
      <w:r>
        <w:rPr>
          <w:rFonts w:ascii="Calibri"/>
          <w:spacing w:val="-5"/>
          <w:w w:val="105"/>
          <w:sz w:val="15"/>
        </w:rPr>
        <w:t>[6]</w:t>
      </w:r>
    </w:p>
    <w:p>
      <w:pPr>
        <w:spacing w:after="0"/>
        <w:jc w:val="left"/>
        <w:rPr>
          <w:rFonts w:ascii="Calibri"/>
          <w:sz w:val="15"/>
        </w:rPr>
        <w:sectPr>
          <w:pgSz w:w="12240" w:h="15840"/>
          <w:pgMar w:top="580" w:bottom="280" w:left="1080" w:right="1080"/>
        </w:sectPr>
      </w:pPr>
    </w:p>
    <w:p>
      <w:pPr>
        <w:pStyle w:val="Heading1"/>
        <w:spacing w:before="7"/>
        <w:rPr>
          <w:b/>
        </w:rPr>
      </w:pPr>
      <w:r>
        <w:rPr>
          <w:b/>
          <w:w w:val="85"/>
        </w:rPr>
        <w:t>What</w:t>
      </w:r>
      <w:r>
        <w:rPr>
          <w:b/>
          <w:spacing w:val="-14"/>
          <w:w w:val="85"/>
        </w:rPr>
        <w:t> </w:t>
      </w:r>
      <w:r>
        <w:rPr>
          <w:b/>
          <w:w w:val="85"/>
        </w:rPr>
        <w:t>to</w:t>
      </w:r>
      <w:r>
        <w:rPr>
          <w:b/>
          <w:spacing w:val="-13"/>
          <w:w w:val="85"/>
        </w:rPr>
        <w:t> </w:t>
      </w:r>
      <w:r>
        <w:rPr>
          <w:b/>
          <w:w w:val="85"/>
        </w:rPr>
        <w:t>do</w:t>
      </w:r>
      <w:r>
        <w:rPr>
          <w:b/>
          <w:spacing w:val="-13"/>
          <w:w w:val="85"/>
        </w:rPr>
        <w:t> </w:t>
      </w:r>
      <w:r>
        <w:rPr>
          <w:b/>
          <w:spacing w:val="-5"/>
          <w:w w:val="85"/>
        </w:rPr>
        <w:t>now</w:t>
      </w:r>
    </w:p>
    <w:p>
      <w:pPr>
        <w:pStyle w:val="BodyText"/>
        <w:spacing w:line="276" w:lineRule="auto" w:before="203"/>
        <w:ind w:left="704" w:right="290"/>
        <w:rPr>
          <w:rFonts w:ascii="Arial" w:hAnsi="Arial"/>
          <w:sz w:val="21"/>
        </w:rPr>
      </w:pPr>
      <w:r>
        <w:rPr>
          <w:rFonts w:ascii="Arial" w:hAns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971549</wp:posOffset>
                </wp:positionH>
                <wp:positionV relativeFrom="paragraph">
                  <wp:posOffset>194810</wp:posOffset>
                </wp:positionV>
                <wp:extent cx="47625" cy="47625"/>
                <wp:effectExtent l="0" t="0" r="0" b="0"/>
                <wp:wrapNone/>
                <wp:docPr id="20" name="Graphic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18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5.339395pt;width:3.75pt;height:3.75pt;mso-position-horizontal-relative:page;mso-position-vertical-relative:paragraph;z-index:15736832" id="docshape17" coordorigin="1530,307" coordsize="75,75" path="m1572,382l1563,382,1558,381,1530,349,1530,339,1563,307,1572,307,1605,339,1605,344,1605,349,1577,381,1572,382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85"/>
        </w:rPr>
        <w:t>Book a same</w:t>
      </w:r>
      <w:r>
        <w:rPr>
          <w:rFonts w:ascii="Corbel" w:hAnsi="Corbel"/>
          <w:b/>
          <w:w w:val="85"/>
          <w:sz w:val="19"/>
        </w:rPr>
        <w:t>-</w:t>
      </w:r>
      <w:r>
        <w:rPr>
          <w:b/>
          <w:w w:val="85"/>
        </w:rPr>
        <w:t>week GP</w:t>
      </w:r>
      <w:r>
        <w:rPr>
          <w:rFonts w:ascii="DejaVu Sans" w:hAnsi="DejaVu Sans"/>
          <w:b/>
          <w:w w:val="85"/>
          <w:sz w:val="20"/>
        </w:rPr>
        <w:t>/</w:t>
      </w:r>
      <w:r>
        <w:rPr>
          <w:b/>
          <w:w w:val="85"/>
        </w:rPr>
        <w:t>urgent</w:t>
      </w:r>
      <w:r>
        <w:rPr>
          <w:rFonts w:ascii="Corbel" w:hAnsi="Corbel"/>
          <w:b/>
          <w:w w:val="85"/>
          <w:sz w:val="19"/>
        </w:rPr>
        <w:t>-</w:t>
      </w:r>
      <w:r>
        <w:rPr>
          <w:b/>
          <w:w w:val="85"/>
        </w:rPr>
        <w:t>care or urology visit </w:t>
      </w:r>
      <w:r>
        <w:rPr>
          <w:w w:val="85"/>
        </w:rPr>
        <w:t>and speci</w:t>
      </w:r>
      <w:r>
        <w:rPr>
          <w:rFonts w:ascii="Arial" w:hAnsi="Arial"/>
          <w:w w:val="85"/>
          <w:sz w:val="21"/>
        </w:rPr>
        <w:t>ﬁ</w:t>
      </w:r>
      <w:r>
        <w:rPr>
          <w:w w:val="85"/>
        </w:rPr>
        <w:t>cally request a </w:t>
      </w:r>
      <w:r>
        <w:rPr>
          <w:b/>
          <w:w w:val="85"/>
        </w:rPr>
        <w:t>scrotal </w:t>
      </w:r>
      <w:r>
        <w:rPr>
          <w:b/>
          <w:w w:val="90"/>
        </w:rPr>
        <w:t>ultrasound with Doppler</w:t>
      </w:r>
      <w:r>
        <w:rPr>
          <w:rFonts w:ascii="Arial" w:hAnsi="Arial"/>
          <w:w w:val="90"/>
          <w:sz w:val="21"/>
        </w:rPr>
        <w:t>.</w:t>
      </w:r>
    </w:p>
    <w:p>
      <w:pPr>
        <w:pStyle w:val="BodyText"/>
        <w:spacing w:before="108"/>
        <w:ind w:left="704"/>
        <w:rPr>
          <w:rFonts w:ascii="Arial"/>
          <w:sz w:val="21"/>
        </w:rPr>
      </w:pPr>
      <w:r>
        <w:rPr>
          <w:rFonts w:asci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7344">
                <wp:simplePos x="0" y="0"/>
                <wp:positionH relativeFrom="page">
                  <wp:posOffset>971549</wp:posOffset>
                </wp:positionH>
                <wp:positionV relativeFrom="paragraph">
                  <wp:posOffset>134562</wp:posOffset>
                </wp:positionV>
                <wp:extent cx="47625" cy="47625"/>
                <wp:effectExtent l="0" t="0" r="0" b="0"/>
                <wp:wrapNone/>
                <wp:docPr id="21" name="Graphic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Graphic 21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18"/>
                              </a:lnTo>
                              <a:lnTo>
                                <a:pt x="0" y="26968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8"/>
                              </a:lnTo>
                              <a:lnTo>
                                <a:pt x="30007" y="47018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595446pt;width:3.75pt;height:3.75pt;mso-position-horizontal-relative:page;mso-position-vertical-relative:paragraph;z-index:15737344" id="docshape18" coordorigin="1530,212" coordsize="75,75" path="m1572,287l1563,287,1558,286,1530,254,1530,244,1563,212,1572,212,1605,244,1605,249,1605,254,1577,286,1572,28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85"/>
        </w:rPr>
        <w:t>Ask</w:t>
      </w:r>
      <w:r>
        <w:rPr>
          <w:spacing w:val="-3"/>
        </w:rPr>
        <w:t> </w:t>
      </w:r>
      <w:r>
        <w:rPr>
          <w:w w:val="85"/>
        </w:rPr>
        <w:t>for</w:t>
      </w:r>
      <w:r>
        <w:rPr>
          <w:spacing w:val="-3"/>
        </w:rPr>
        <w:t> </w:t>
      </w:r>
      <w:r>
        <w:rPr>
          <w:b/>
          <w:w w:val="85"/>
        </w:rPr>
        <w:t>urinalysis</w:t>
      </w:r>
      <w:r>
        <w:rPr>
          <w:rFonts w:ascii="Corbel"/>
          <w:b/>
          <w:w w:val="85"/>
          <w:sz w:val="19"/>
        </w:rPr>
        <w:t>,</w:t>
      </w:r>
      <w:r>
        <w:rPr>
          <w:rFonts w:ascii="Corbel"/>
          <w:b/>
          <w:spacing w:val="29"/>
          <w:sz w:val="19"/>
        </w:rPr>
        <w:t> </w:t>
      </w:r>
      <w:r>
        <w:rPr>
          <w:b/>
          <w:w w:val="85"/>
        </w:rPr>
        <w:t>urine</w:t>
      </w:r>
      <w:r>
        <w:rPr>
          <w:b/>
          <w:spacing w:val="-7"/>
        </w:rPr>
        <w:t> </w:t>
      </w:r>
      <w:r>
        <w:rPr>
          <w:b/>
          <w:w w:val="85"/>
        </w:rPr>
        <w:t>culture</w:t>
      </w:r>
      <w:r>
        <w:rPr>
          <w:rFonts w:ascii="Corbel"/>
          <w:b/>
          <w:w w:val="85"/>
          <w:sz w:val="19"/>
        </w:rPr>
        <w:t>,</w:t>
      </w:r>
      <w:r>
        <w:rPr>
          <w:rFonts w:ascii="Corbel"/>
          <w:b/>
          <w:spacing w:val="29"/>
          <w:sz w:val="19"/>
        </w:rPr>
        <w:t> </w:t>
      </w:r>
      <w:r>
        <w:rPr>
          <w:b/>
          <w:w w:val="85"/>
        </w:rPr>
        <w:t>and</w:t>
      </w:r>
      <w:r>
        <w:rPr>
          <w:b/>
          <w:spacing w:val="-7"/>
        </w:rPr>
        <w:t> </w:t>
      </w:r>
      <w:r>
        <w:rPr>
          <w:b/>
          <w:w w:val="85"/>
        </w:rPr>
        <w:t>STI</w:t>
      </w:r>
      <w:r>
        <w:rPr>
          <w:b/>
          <w:spacing w:val="-7"/>
        </w:rPr>
        <w:t> </w:t>
      </w:r>
      <w:r>
        <w:rPr>
          <w:b/>
          <w:spacing w:val="-2"/>
          <w:w w:val="85"/>
        </w:rPr>
        <w:t>testing</w:t>
      </w:r>
      <w:r>
        <w:rPr>
          <w:rFonts w:ascii="Arial"/>
          <w:spacing w:val="-2"/>
          <w:w w:val="85"/>
          <w:sz w:val="21"/>
        </w:rPr>
        <w:t>.</w:t>
      </w:r>
    </w:p>
    <w:p>
      <w:pPr>
        <w:pStyle w:val="BodyText"/>
        <w:spacing w:line="278" w:lineRule="auto" w:before="147"/>
        <w:ind w:left="704" w:right="290"/>
        <w:rPr>
          <w:rFonts w:ascii="Arial" w:hAnsi="Arial"/>
          <w:sz w:val="21"/>
        </w:rPr>
      </w:pPr>
      <w:r>
        <w:rPr>
          <w:rFonts w:ascii="Arial" w:hAns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7856">
                <wp:simplePos x="0" y="0"/>
                <wp:positionH relativeFrom="page">
                  <wp:posOffset>971549</wp:posOffset>
                </wp:positionH>
                <wp:positionV relativeFrom="paragraph">
                  <wp:posOffset>158224</wp:posOffset>
                </wp:positionV>
                <wp:extent cx="47625" cy="47625"/>
                <wp:effectExtent l="0" t="0" r="0" b="0"/>
                <wp:wrapNone/>
                <wp:docPr id="22" name="Graphic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Graphic 22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8"/>
                              </a:lnTo>
                              <a:lnTo>
                                <a:pt x="0" y="26968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8"/>
                              </a:lnTo>
                              <a:lnTo>
                                <a:pt x="30007" y="47018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2.458628pt;width:3.75pt;height:3.75pt;mso-position-horizontal-relative:page;mso-position-vertical-relative:paragraph;z-index:15737856" id="docshape19" coordorigin="1530,249" coordsize="75,75" path="m1572,324l1563,324,1558,323,1530,292,1530,282,1563,249,1572,249,1605,282,1605,287,1605,292,1577,323,1572,324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Avoid</w:t>
      </w:r>
      <w:r>
        <w:rPr>
          <w:spacing w:val="-6"/>
          <w:w w:val="90"/>
        </w:rPr>
        <w:t> </w:t>
      </w:r>
      <w:r>
        <w:rPr>
          <w:w w:val="90"/>
        </w:rPr>
        <w:t>repeatedly</w:t>
      </w:r>
      <w:r>
        <w:rPr>
          <w:spacing w:val="-6"/>
          <w:w w:val="90"/>
        </w:rPr>
        <w:t> </w:t>
      </w:r>
      <w:r>
        <w:rPr>
          <w:w w:val="90"/>
        </w:rPr>
        <w:t>squeezing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poking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or</w:t>
      </w:r>
      <w:r>
        <w:rPr>
          <w:spacing w:val="-6"/>
          <w:w w:val="90"/>
        </w:rPr>
        <w:t> </w:t>
      </w:r>
      <w:r>
        <w:rPr>
          <w:w w:val="90"/>
        </w:rPr>
        <w:t>trying</w:t>
      </w:r>
      <w:r>
        <w:rPr>
          <w:spacing w:val="-6"/>
          <w:w w:val="90"/>
        </w:rPr>
        <w:t> </w:t>
      </w:r>
      <w:r>
        <w:rPr>
          <w:w w:val="90"/>
        </w:rPr>
        <w:t>to</w:t>
      </w:r>
      <w:r>
        <w:rPr>
          <w:spacing w:val="-6"/>
          <w:w w:val="90"/>
        </w:rPr>
        <w:t> </w:t>
      </w:r>
      <w:r>
        <w:rPr>
          <w:w w:val="90"/>
        </w:rPr>
        <w:t>drain</w:t>
      </w:r>
      <w:r>
        <w:rPr>
          <w:spacing w:val="-6"/>
          <w:w w:val="90"/>
        </w:rPr>
        <w:t> </w:t>
      </w:r>
      <w:r>
        <w:rPr>
          <w:w w:val="90"/>
        </w:rPr>
        <w:t>it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this</w:t>
      </w:r>
      <w:r>
        <w:rPr>
          <w:spacing w:val="-6"/>
          <w:w w:val="90"/>
        </w:rPr>
        <w:t> </w:t>
      </w:r>
      <w:r>
        <w:rPr>
          <w:w w:val="90"/>
        </w:rPr>
        <w:t>can</w:t>
      </w:r>
      <w:r>
        <w:rPr>
          <w:spacing w:val="-6"/>
          <w:w w:val="90"/>
        </w:rPr>
        <w:t> </w:t>
      </w:r>
      <w:r>
        <w:rPr>
          <w:w w:val="90"/>
        </w:rPr>
        <w:t>worsen</w:t>
      </w:r>
      <w:r>
        <w:rPr>
          <w:spacing w:val="-6"/>
          <w:w w:val="90"/>
        </w:rPr>
        <w:t> </w:t>
      </w:r>
      <w:r>
        <w:rPr>
          <w:w w:val="90"/>
        </w:rPr>
        <w:t>in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ammation</w:t>
      </w:r>
      <w:r>
        <w:rPr>
          <w:spacing w:val="-6"/>
          <w:w w:val="90"/>
        </w:rPr>
        <w:t> </w:t>
      </w:r>
      <w:r>
        <w:rPr>
          <w:w w:val="90"/>
        </w:rPr>
        <w:t>or </w:t>
      </w:r>
      <w:r>
        <w:rPr/>
        <w:t>mask</w:t>
      </w:r>
      <w:r>
        <w:rPr>
          <w:spacing w:val="-14"/>
        </w:rPr>
        <w:t> </w:t>
      </w:r>
      <w:r>
        <w:rPr>
          <w:rFonts w:ascii="Arial" w:hAnsi="Arial"/>
          <w:sz w:val="21"/>
        </w:rPr>
        <w:t>ﬁ</w:t>
      </w:r>
      <w:r>
        <w:rPr/>
        <w:t>ndings</w:t>
      </w:r>
      <w:r>
        <w:rPr>
          <w:rFonts w:ascii="Arial" w:hAnsi="Arial"/>
          <w:sz w:val="21"/>
        </w:rPr>
        <w:t>.</w:t>
      </w:r>
    </w:p>
    <w:p>
      <w:pPr>
        <w:pStyle w:val="BodyText"/>
        <w:spacing w:line="278" w:lineRule="auto" w:before="106"/>
        <w:ind w:left="704" w:right="290"/>
        <w:rPr>
          <w:rFonts w:ascii="Arial" w:hAnsi="Arial"/>
          <w:sz w:val="21"/>
        </w:rPr>
      </w:pPr>
      <w:r>
        <w:rPr>
          <w:rFonts w:ascii="Arial" w:hAns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8368">
                <wp:simplePos x="0" y="0"/>
                <wp:positionH relativeFrom="page">
                  <wp:posOffset>971549</wp:posOffset>
                </wp:positionH>
                <wp:positionV relativeFrom="paragraph">
                  <wp:posOffset>132545</wp:posOffset>
                </wp:positionV>
                <wp:extent cx="47625" cy="47625"/>
                <wp:effectExtent l="0" t="0" r="0" b="0"/>
                <wp:wrapNone/>
                <wp:docPr id="23" name="Graphic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Graphic 23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8"/>
                              </a:lnTo>
                              <a:lnTo>
                                <a:pt x="0" y="26968"/>
                              </a:lnTo>
                              <a:lnTo>
                                <a:pt x="0" y="20652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2"/>
                              </a:lnTo>
                              <a:lnTo>
                                <a:pt x="47625" y="23812"/>
                              </a:lnTo>
                              <a:lnTo>
                                <a:pt x="47625" y="26968"/>
                              </a:lnTo>
                              <a:lnTo>
                                <a:pt x="30007" y="47018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436672pt;width:3.75pt;height:3.75pt;mso-position-horizontal-relative:page;mso-position-vertical-relative:paragraph;z-index:15738368" id="docshape20" coordorigin="1530,209" coordsize="75,75" path="m1572,284l1563,284,1558,283,1530,251,1530,241,1563,209,1572,209,1605,241,1605,246,1605,251,1577,283,1572,284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Do</w:t>
      </w:r>
      <w:r>
        <w:rPr>
          <w:spacing w:val="-14"/>
          <w:w w:val="90"/>
        </w:rPr>
        <w:t> </w:t>
      </w:r>
      <w:r>
        <w:rPr>
          <w:w w:val="90"/>
        </w:rPr>
        <w:t>not</w:t>
      </w:r>
      <w:r>
        <w:rPr>
          <w:spacing w:val="-14"/>
          <w:w w:val="90"/>
        </w:rPr>
        <w:t> </w:t>
      </w:r>
      <w:r>
        <w:rPr>
          <w:w w:val="90"/>
        </w:rPr>
        <w:t>rely</w:t>
      </w:r>
      <w:r>
        <w:rPr>
          <w:spacing w:val="-14"/>
          <w:w w:val="90"/>
        </w:rPr>
        <w:t> </w:t>
      </w:r>
      <w:r>
        <w:rPr>
          <w:w w:val="90"/>
        </w:rPr>
        <w:t>on</w:t>
      </w:r>
      <w:r>
        <w:rPr>
          <w:spacing w:val="-14"/>
          <w:w w:val="90"/>
        </w:rPr>
        <w:t> </w:t>
      </w:r>
      <w:r>
        <w:rPr>
          <w:w w:val="90"/>
        </w:rPr>
        <w:t>ejaculation</w:t>
      </w:r>
      <w:r>
        <w:rPr>
          <w:spacing w:val="-14"/>
          <w:w w:val="90"/>
        </w:rPr>
        <w:t> </w:t>
      </w:r>
      <w:r>
        <w:rPr>
          <w:w w:val="90"/>
        </w:rPr>
        <w:t>to</w:t>
      </w:r>
      <w:r>
        <w:rPr>
          <w:spacing w:val="-14"/>
          <w:w w:val="90"/>
        </w:rPr>
        <w:t> </w:t>
      </w:r>
      <w:r>
        <w:rPr>
          <w:w w:val="90"/>
        </w:rPr>
        <w:t>relieve</w:t>
      </w:r>
      <w:r>
        <w:rPr>
          <w:spacing w:val="-14"/>
          <w:w w:val="90"/>
        </w:rPr>
        <w:t> </w:t>
      </w:r>
      <w:r>
        <w:rPr>
          <w:w w:val="90"/>
        </w:rPr>
        <w:t>it</w:t>
      </w:r>
      <w:r>
        <w:rPr>
          <w:spacing w:val="-14"/>
          <w:w w:val="90"/>
        </w:rPr>
        <w:t> </w:t>
      </w:r>
      <w:r>
        <w:rPr>
          <w:w w:val="90"/>
        </w:rPr>
        <w:t>as</w:t>
      </w:r>
      <w:r>
        <w:rPr>
          <w:spacing w:val="-14"/>
          <w:w w:val="90"/>
        </w:rPr>
        <w:t> </w:t>
      </w:r>
      <w:r>
        <w:rPr>
          <w:w w:val="90"/>
        </w:rPr>
        <w:t>a</w:t>
      </w:r>
      <w:r>
        <w:rPr>
          <w:spacing w:val="-14"/>
          <w:w w:val="90"/>
        </w:rPr>
        <w:t> </w:t>
      </w:r>
      <w:r>
        <w:rPr>
          <w:w w:val="90"/>
        </w:rPr>
        <w:t>diagnostic</w:t>
      </w:r>
      <w:r>
        <w:rPr>
          <w:spacing w:val="-14"/>
          <w:w w:val="90"/>
        </w:rPr>
        <w:t> </w:t>
      </w:r>
      <w:r>
        <w:rPr>
          <w:w w:val="90"/>
        </w:rPr>
        <w:t>test</w:t>
      </w:r>
      <w:r>
        <w:rPr>
          <w:rFonts w:ascii="Arial" w:hAnsi="Arial"/>
          <w:w w:val="90"/>
          <w:sz w:val="21"/>
        </w:rPr>
        <w:t>;</w:t>
      </w:r>
      <w:r>
        <w:rPr>
          <w:rFonts w:ascii="Arial" w:hAnsi="Arial"/>
          <w:spacing w:val="-1"/>
          <w:w w:val="90"/>
          <w:sz w:val="21"/>
        </w:rPr>
        <w:t> </w:t>
      </w:r>
      <w:r>
        <w:rPr>
          <w:w w:val="90"/>
        </w:rPr>
        <w:t>if</w:t>
      </w:r>
      <w:r>
        <w:rPr>
          <w:spacing w:val="-14"/>
          <w:w w:val="90"/>
        </w:rPr>
        <w:t> </w:t>
      </w:r>
      <w:r>
        <w:rPr>
          <w:w w:val="90"/>
        </w:rPr>
        <w:t>it</w:t>
      </w:r>
      <w:r>
        <w:rPr>
          <w:spacing w:val="-14"/>
          <w:w w:val="90"/>
        </w:rPr>
        <w:t> </w:t>
      </w:r>
      <w:r>
        <w:rPr>
          <w:w w:val="90"/>
        </w:rPr>
        <w:t>repeatedly</w:t>
      </w:r>
      <w:r>
        <w:rPr>
          <w:spacing w:val="-14"/>
          <w:w w:val="90"/>
        </w:rPr>
        <w:t> </w:t>
      </w:r>
      <w:r>
        <w:rPr>
          <w:w w:val="90"/>
        </w:rPr>
        <w:t>triggers</w:t>
      </w:r>
      <w:r>
        <w:rPr>
          <w:spacing w:val="-14"/>
          <w:w w:val="90"/>
        </w:rPr>
        <w:t> </w:t>
      </w:r>
      <w:r>
        <w:rPr>
          <w:w w:val="90"/>
        </w:rPr>
        <w:t>pain</w:t>
      </w:r>
      <w:r>
        <w:rPr>
          <w:spacing w:val="-14"/>
          <w:w w:val="90"/>
        </w:rPr>
        <w:t> </w:t>
      </w:r>
      <w:r>
        <w:rPr>
          <w:w w:val="90"/>
        </w:rPr>
        <w:t>or </w:t>
      </w:r>
      <w:r>
        <w:rPr>
          <w:spacing w:val="-6"/>
        </w:rPr>
        <w:t>produces</w:t>
      </w:r>
      <w:r>
        <w:rPr>
          <w:spacing w:val="-23"/>
        </w:rPr>
        <w:t> </w:t>
      </w:r>
      <w:r>
        <w:rPr>
          <w:spacing w:val="-6"/>
        </w:rPr>
        <w:t>abnormal</w:t>
      </w:r>
      <w:r>
        <w:rPr>
          <w:spacing w:val="-23"/>
        </w:rPr>
        <w:t> </w:t>
      </w:r>
      <w:r>
        <w:rPr>
          <w:rFonts w:ascii="Arial" w:hAnsi="Arial"/>
          <w:spacing w:val="-6"/>
          <w:sz w:val="21"/>
        </w:rPr>
        <w:t>ﬂ</w:t>
      </w:r>
      <w:r>
        <w:rPr>
          <w:spacing w:val="-6"/>
        </w:rPr>
        <w:t>uid</w:t>
      </w:r>
      <w:r>
        <w:rPr>
          <w:rFonts w:ascii="Arial" w:hAnsi="Arial"/>
          <w:spacing w:val="-6"/>
          <w:sz w:val="21"/>
        </w:rPr>
        <w:t>,</w:t>
      </w:r>
      <w:r>
        <w:rPr>
          <w:rFonts w:ascii="Arial" w:hAnsi="Arial"/>
          <w:spacing w:val="-9"/>
          <w:sz w:val="21"/>
        </w:rPr>
        <w:t> </w:t>
      </w:r>
      <w:r>
        <w:rPr>
          <w:spacing w:val="-6"/>
        </w:rPr>
        <w:t>mention</w:t>
      </w:r>
      <w:r>
        <w:rPr>
          <w:spacing w:val="-23"/>
        </w:rPr>
        <w:t> </w:t>
      </w:r>
      <w:r>
        <w:rPr>
          <w:spacing w:val="-6"/>
        </w:rPr>
        <w:t>that</w:t>
      </w:r>
      <w:r>
        <w:rPr>
          <w:spacing w:val="-23"/>
        </w:rPr>
        <w:t> </w:t>
      </w:r>
      <w:r>
        <w:rPr>
          <w:spacing w:val="-6"/>
        </w:rPr>
        <w:t>exact</w:t>
      </w:r>
      <w:r>
        <w:rPr>
          <w:spacing w:val="-23"/>
        </w:rPr>
        <w:t> </w:t>
      </w:r>
      <w:r>
        <w:rPr>
          <w:spacing w:val="-6"/>
        </w:rPr>
        <w:t>pattern</w:t>
      </w:r>
      <w:r>
        <w:rPr>
          <w:spacing w:val="-23"/>
        </w:rPr>
        <w:t> </w:t>
      </w:r>
      <w:r>
        <w:rPr>
          <w:spacing w:val="-6"/>
        </w:rPr>
        <w:t>to</w:t>
      </w:r>
      <w:r>
        <w:rPr>
          <w:spacing w:val="-23"/>
        </w:rPr>
        <w:t> </w:t>
      </w:r>
      <w:r>
        <w:rPr>
          <w:spacing w:val="-6"/>
        </w:rPr>
        <w:t>the</w:t>
      </w:r>
      <w:r>
        <w:rPr>
          <w:spacing w:val="-23"/>
        </w:rPr>
        <w:t> </w:t>
      </w:r>
      <w:r>
        <w:rPr>
          <w:spacing w:val="-6"/>
        </w:rPr>
        <w:t>clinician</w:t>
      </w:r>
      <w:r>
        <w:rPr>
          <w:rFonts w:ascii="Arial" w:hAnsi="Arial"/>
          <w:spacing w:val="-6"/>
          <w:sz w:val="21"/>
        </w:rPr>
        <w:t>.</w:t>
      </w:r>
    </w:p>
    <w:p>
      <w:pPr>
        <w:pStyle w:val="BodyText"/>
        <w:spacing w:before="36"/>
        <w:ind w:left="0"/>
        <w:rPr>
          <w:rFonts w:ascii="Arial"/>
        </w:rPr>
      </w:pPr>
    </w:p>
    <w:p>
      <w:pPr>
        <w:pStyle w:val="Heading1"/>
        <w:spacing w:before="1"/>
        <w:rPr>
          <w:b/>
        </w:rPr>
      </w:pPr>
      <w:r>
        <w:rPr>
          <w:b/>
          <w:w w:val="80"/>
        </w:rPr>
        <w:t>Go</w:t>
      </w:r>
      <w:r>
        <w:rPr>
          <w:b/>
          <w:spacing w:val="-1"/>
        </w:rPr>
        <w:t> </w:t>
      </w:r>
      <w:r>
        <w:rPr>
          <w:b/>
          <w:w w:val="80"/>
        </w:rPr>
        <w:t>to</w:t>
      </w:r>
      <w:r>
        <w:rPr>
          <w:b/>
          <w:spacing w:val="-1"/>
        </w:rPr>
        <w:t> </w:t>
      </w:r>
      <w:r>
        <w:rPr>
          <w:b/>
          <w:w w:val="80"/>
        </w:rPr>
        <w:t>emergency</w:t>
      </w:r>
      <w:r>
        <w:rPr>
          <w:b/>
          <w:spacing w:val="-1"/>
        </w:rPr>
        <w:t> </w:t>
      </w:r>
      <w:r>
        <w:rPr>
          <w:b/>
          <w:w w:val="80"/>
        </w:rPr>
        <w:t>now</w:t>
      </w:r>
      <w:r>
        <w:rPr>
          <w:b/>
          <w:spacing w:val="-1"/>
        </w:rPr>
        <w:t> </w:t>
      </w:r>
      <w:r>
        <w:rPr>
          <w:b/>
          <w:spacing w:val="-7"/>
          <w:w w:val="80"/>
        </w:rPr>
        <w:t>if</w:t>
      </w:r>
    </w:p>
    <w:p>
      <w:pPr>
        <w:pStyle w:val="BodyText"/>
        <w:spacing w:line="256" w:lineRule="auto" w:before="188"/>
        <w:ind w:right="285"/>
        <w:rPr>
          <w:rFonts w:ascii="Calibri"/>
          <w:sz w:val="21"/>
        </w:rPr>
      </w:pPr>
      <w:r>
        <w:rPr>
          <w:rFonts w:asci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8880">
                <wp:simplePos x="0" y="0"/>
                <wp:positionH relativeFrom="page">
                  <wp:posOffset>6076571</wp:posOffset>
                </wp:positionH>
                <wp:positionV relativeFrom="paragraph">
                  <wp:posOffset>823345</wp:posOffset>
                </wp:positionV>
                <wp:extent cx="36195" cy="9525"/>
                <wp:effectExtent l="0" t="0" r="0" b="0"/>
                <wp:wrapNone/>
                <wp:docPr id="24" name="Graphic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Graphic 24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78.470215pt;margin-top:64.830338pt;width:2.817744pt;height:.75pt;mso-position-horizontal-relative:page;mso-position-vertical-relative:paragraph;z-index:15738880" id="docshape21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9392">
                <wp:simplePos x="0" y="0"/>
                <wp:positionH relativeFrom="page">
                  <wp:posOffset>6220339</wp:posOffset>
                </wp:positionH>
                <wp:positionV relativeFrom="paragraph">
                  <wp:posOffset>823345</wp:posOffset>
                </wp:positionV>
                <wp:extent cx="36195" cy="9525"/>
                <wp:effectExtent l="0" t="0" r="0" b="0"/>
                <wp:wrapNone/>
                <wp:docPr id="25" name="Graphic 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" name="Graphic 25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89.790497pt;margin-top:64.830338pt;width:2.817744pt;height:.75pt;mso-position-horizontal-relative:page;mso-position-vertical-relative:paragraph;z-index:15739392" id="docshape22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9904">
                <wp:simplePos x="0" y="0"/>
                <wp:positionH relativeFrom="page">
                  <wp:posOffset>6364107</wp:posOffset>
                </wp:positionH>
                <wp:positionV relativeFrom="paragraph">
                  <wp:posOffset>823345</wp:posOffset>
                </wp:positionV>
                <wp:extent cx="36195" cy="9525"/>
                <wp:effectExtent l="0" t="0" r="0" b="0"/>
                <wp:wrapNone/>
                <wp:docPr id="26" name="Graphic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Graphic 26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1.11084pt;margin-top:64.830338pt;width:2.81772pt;height:.75pt;mso-position-horizontal-relative:page;mso-position-vertical-relative:paragraph;z-index:15739904" id="docshape23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Seek</w:t>
      </w:r>
      <w:r>
        <w:rPr>
          <w:spacing w:val="-11"/>
          <w:w w:val="90"/>
        </w:rPr>
        <w:t> </w:t>
      </w:r>
      <w:r>
        <w:rPr>
          <w:w w:val="90"/>
        </w:rPr>
        <w:t>emergency</w:t>
      </w:r>
      <w:r>
        <w:rPr>
          <w:spacing w:val="-11"/>
          <w:w w:val="90"/>
        </w:rPr>
        <w:t> </w:t>
      </w:r>
      <w:r>
        <w:rPr>
          <w:w w:val="90"/>
        </w:rPr>
        <w:t>care</w:t>
      </w:r>
      <w:r>
        <w:rPr>
          <w:spacing w:val="-11"/>
          <w:w w:val="90"/>
        </w:rPr>
        <w:t> </w:t>
      </w:r>
      <w:r>
        <w:rPr>
          <w:w w:val="90"/>
        </w:rPr>
        <w:t>immediately</w:t>
      </w:r>
      <w:r>
        <w:rPr>
          <w:spacing w:val="-11"/>
          <w:w w:val="90"/>
        </w:rPr>
        <w:t> </w:t>
      </w:r>
      <w:r>
        <w:rPr>
          <w:w w:val="90"/>
        </w:rPr>
        <w:t>for</w:t>
      </w:r>
      <w:r>
        <w:rPr>
          <w:spacing w:val="-11"/>
          <w:w w:val="90"/>
        </w:rPr>
        <w:t> </w:t>
      </w:r>
      <w:r>
        <w:rPr>
          <w:b/>
          <w:w w:val="90"/>
        </w:rPr>
        <w:t>sudden</w:t>
      </w:r>
      <w:r>
        <w:rPr>
          <w:b/>
          <w:spacing w:val="-14"/>
          <w:w w:val="90"/>
        </w:rPr>
        <w:t> </w:t>
      </w:r>
      <w:r>
        <w:rPr>
          <w:b/>
          <w:w w:val="90"/>
        </w:rPr>
        <w:t>severe</w:t>
      </w:r>
      <w:r>
        <w:rPr>
          <w:b/>
          <w:spacing w:val="-14"/>
          <w:w w:val="90"/>
        </w:rPr>
        <w:t> </w:t>
      </w:r>
      <w:r>
        <w:rPr>
          <w:b/>
          <w:w w:val="90"/>
        </w:rPr>
        <w:t>right</w:t>
      </w:r>
      <w:r>
        <w:rPr>
          <w:b/>
          <w:spacing w:val="-14"/>
          <w:w w:val="90"/>
        </w:rPr>
        <w:t> </w:t>
      </w:r>
      <w:r>
        <w:rPr>
          <w:b/>
          <w:w w:val="90"/>
        </w:rPr>
        <w:t>testicular</w:t>
      </w:r>
      <w:r>
        <w:rPr>
          <w:b/>
          <w:spacing w:val="-14"/>
          <w:w w:val="90"/>
        </w:rPr>
        <w:t> </w:t>
      </w:r>
      <w:r>
        <w:rPr>
          <w:b/>
          <w:w w:val="90"/>
        </w:rPr>
        <w:t>pain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a</w:t>
      </w:r>
      <w:r>
        <w:rPr>
          <w:spacing w:val="-11"/>
          <w:w w:val="90"/>
        </w:rPr>
        <w:t> </w:t>
      </w:r>
      <w:r>
        <w:rPr>
          <w:w w:val="90"/>
        </w:rPr>
        <w:t>testicle</w:t>
      </w:r>
      <w:r>
        <w:rPr>
          <w:spacing w:val="-11"/>
          <w:w w:val="90"/>
        </w:rPr>
        <w:t> </w:t>
      </w:r>
      <w:r>
        <w:rPr>
          <w:w w:val="90"/>
        </w:rPr>
        <w:t>that becomes high</w:t>
      </w:r>
      <w:r>
        <w:rPr>
          <w:rFonts w:ascii="Arial"/>
          <w:w w:val="90"/>
          <w:sz w:val="21"/>
        </w:rPr>
        <w:t>-</w:t>
      </w:r>
      <w:r>
        <w:rPr>
          <w:w w:val="90"/>
        </w:rPr>
        <w:t>riding or horizontal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nausea</w:t>
      </w:r>
      <w:r>
        <w:rPr>
          <w:rFonts w:ascii="Bauhaus 93"/>
          <w:w w:val="90"/>
          <w:sz w:val="21"/>
        </w:rPr>
        <w:t>/</w:t>
      </w:r>
      <w:r>
        <w:rPr>
          <w:w w:val="90"/>
        </w:rPr>
        <w:t>vomiting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faintness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rapidly increasing swelling</w:t>
      </w:r>
      <w:r>
        <w:rPr>
          <w:rFonts w:ascii="Bauhaus 93"/>
          <w:w w:val="90"/>
          <w:sz w:val="21"/>
        </w:rPr>
        <w:t>/</w:t>
      </w:r>
      <w:r>
        <w:rPr>
          <w:w w:val="90"/>
        </w:rPr>
        <w:t>redness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fever</w:t>
      </w:r>
      <w:r>
        <w:rPr>
          <w:spacing w:val="-6"/>
          <w:w w:val="90"/>
        </w:rPr>
        <w:t> </w:t>
      </w:r>
      <w:r>
        <w:rPr>
          <w:w w:val="90"/>
        </w:rPr>
        <w:t>with</w:t>
      </w:r>
      <w:r>
        <w:rPr>
          <w:spacing w:val="-6"/>
          <w:w w:val="90"/>
        </w:rPr>
        <w:t> </w:t>
      </w:r>
      <w:r>
        <w:rPr>
          <w:w w:val="90"/>
        </w:rPr>
        <w:t>a</w:t>
      </w:r>
      <w:r>
        <w:rPr>
          <w:spacing w:val="-6"/>
          <w:w w:val="90"/>
        </w:rPr>
        <w:t> </w:t>
      </w:r>
      <w:r>
        <w:rPr>
          <w:w w:val="90"/>
        </w:rPr>
        <w:t>hot</w:t>
      </w:r>
      <w:r>
        <w:rPr>
          <w:spacing w:val="-6"/>
          <w:w w:val="90"/>
        </w:rPr>
        <w:t> </w:t>
      </w:r>
      <w:r>
        <w:rPr>
          <w:w w:val="90"/>
        </w:rPr>
        <w:t>swollen</w:t>
      </w:r>
      <w:r>
        <w:rPr>
          <w:spacing w:val="-6"/>
          <w:w w:val="90"/>
        </w:rPr>
        <w:t> </w:t>
      </w:r>
      <w:r>
        <w:rPr>
          <w:w w:val="90"/>
        </w:rPr>
        <w:t>scrotum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or</w:t>
      </w:r>
      <w:r>
        <w:rPr>
          <w:spacing w:val="-6"/>
          <w:w w:val="90"/>
        </w:rPr>
        <w:t> </w:t>
      </w:r>
      <w:r>
        <w:rPr>
          <w:w w:val="90"/>
        </w:rPr>
        <w:t>inability</w:t>
      </w:r>
      <w:r>
        <w:rPr>
          <w:spacing w:val="-6"/>
          <w:w w:val="90"/>
        </w:rPr>
        <w:t> </w:t>
      </w:r>
      <w:r>
        <w:rPr>
          <w:w w:val="90"/>
        </w:rPr>
        <w:t>to</w:t>
      </w:r>
      <w:r>
        <w:rPr>
          <w:spacing w:val="-6"/>
          <w:w w:val="90"/>
        </w:rPr>
        <w:t> </w:t>
      </w:r>
      <w:r>
        <w:rPr>
          <w:w w:val="90"/>
        </w:rPr>
        <w:t>urinate</w:t>
      </w:r>
      <w:r>
        <w:rPr>
          <w:rFonts w:ascii="Arial"/>
          <w:w w:val="90"/>
          <w:sz w:val="21"/>
        </w:rPr>
        <w:t>. </w:t>
      </w:r>
      <w:r>
        <w:rPr>
          <w:w w:val="90"/>
        </w:rPr>
        <w:t>Those</w:t>
      </w:r>
      <w:r>
        <w:rPr>
          <w:spacing w:val="-6"/>
          <w:w w:val="90"/>
        </w:rPr>
        <w:t> </w:t>
      </w:r>
      <w:r>
        <w:rPr>
          <w:w w:val="90"/>
        </w:rPr>
        <w:t>features</w:t>
      </w:r>
      <w:r>
        <w:rPr>
          <w:spacing w:val="-6"/>
          <w:w w:val="90"/>
        </w:rPr>
        <w:t> </w:t>
      </w:r>
      <w:r>
        <w:rPr>
          <w:w w:val="90"/>
        </w:rPr>
        <w:t>raise </w:t>
      </w:r>
      <w:r>
        <w:rPr>
          <w:spacing w:val="-6"/>
        </w:rPr>
        <w:t>concern</w:t>
      </w:r>
      <w:r>
        <w:rPr>
          <w:spacing w:val="-21"/>
        </w:rPr>
        <w:t> </w:t>
      </w:r>
      <w:r>
        <w:rPr>
          <w:spacing w:val="-6"/>
        </w:rPr>
        <w:t>for</w:t>
      </w:r>
      <w:r>
        <w:rPr>
          <w:spacing w:val="-21"/>
        </w:rPr>
        <w:t> </w:t>
      </w:r>
      <w:r>
        <w:rPr>
          <w:spacing w:val="-6"/>
        </w:rPr>
        <w:t>torsion</w:t>
      </w:r>
      <w:r>
        <w:rPr>
          <w:spacing w:val="-21"/>
        </w:rPr>
        <w:t> </w:t>
      </w:r>
      <w:r>
        <w:rPr>
          <w:spacing w:val="-6"/>
        </w:rPr>
        <w:t>or</w:t>
      </w:r>
      <w:r>
        <w:rPr>
          <w:spacing w:val="-21"/>
        </w:rPr>
        <w:t> </w:t>
      </w:r>
      <w:r>
        <w:rPr>
          <w:spacing w:val="-6"/>
        </w:rPr>
        <w:t>severe</w:t>
      </w:r>
      <w:r>
        <w:rPr>
          <w:spacing w:val="-21"/>
        </w:rPr>
        <w:t> </w:t>
      </w:r>
      <w:r>
        <w:rPr>
          <w:spacing w:val="-6"/>
        </w:rPr>
        <w:t>infection</w:t>
      </w:r>
      <w:r>
        <w:rPr>
          <w:rFonts w:ascii="Arial"/>
          <w:spacing w:val="-6"/>
          <w:sz w:val="21"/>
        </w:rPr>
        <w:t>,</w:t>
      </w:r>
      <w:r>
        <w:rPr>
          <w:rFonts w:ascii="Arial"/>
          <w:spacing w:val="-7"/>
          <w:sz w:val="21"/>
        </w:rPr>
        <w:t> </w:t>
      </w:r>
      <w:r>
        <w:rPr>
          <w:spacing w:val="-6"/>
        </w:rPr>
        <w:t>both</w:t>
      </w:r>
      <w:r>
        <w:rPr>
          <w:spacing w:val="-21"/>
        </w:rPr>
        <w:t> </w:t>
      </w:r>
      <w:r>
        <w:rPr>
          <w:spacing w:val="-6"/>
        </w:rPr>
        <w:t>of</w:t>
      </w:r>
      <w:r>
        <w:rPr>
          <w:spacing w:val="-21"/>
        </w:rPr>
        <w:t> </w:t>
      </w:r>
      <w:r>
        <w:rPr>
          <w:spacing w:val="-6"/>
        </w:rPr>
        <w:t>which</w:t>
      </w:r>
      <w:r>
        <w:rPr>
          <w:spacing w:val="-21"/>
        </w:rPr>
        <w:t> </w:t>
      </w:r>
      <w:r>
        <w:rPr>
          <w:spacing w:val="-6"/>
        </w:rPr>
        <w:t>need</w:t>
      </w:r>
      <w:r>
        <w:rPr>
          <w:spacing w:val="-21"/>
        </w:rPr>
        <w:t> </w:t>
      </w:r>
      <w:r>
        <w:rPr>
          <w:spacing w:val="-6"/>
        </w:rPr>
        <w:t>same</w:t>
      </w:r>
      <w:r>
        <w:rPr>
          <w:rFonts w:ascii="Arial"/>
          <w:spacing w:val="-6"/>
          <w:sz w:val="21"/>
        </w:rPr>
        <w:t>-</w:t>
      </w:r>
      <w:r>
        <w:rPr>
          <w:spacing w:val="-6"/>
        </w:rPr>
        <w:t>day</w:t>
      </w:r>
      <w:r>
        <w:rPr>
          <w:spacing w:val="-21"/>
        </w:rPr>
        <w:t> </w:t>
      </w:r>
      <w:r>
        <w:rPr>
          <w:spacing w:val="-6"/>
        </w:rPr>
        <w:t>assessment</w:t>
      </w:r>
      <w:r>
        <w:rPr>
          <w:rFonts w:ascii="Arial"/>
          <w:spacing w:val="-6"/>
          <w:sz w:val="21"/>
        </w:rPr>
        <w:t>.</w:t>
      </w:r>
      <w:r>
        <w:rPr>
          <w:rFonts w:ascii="Calibri"/>
          <w:spacing w:val="-6"/>
          <w:sz w:val="21"/>
          <w:vertAlign w:val="superscript"/>
        </w:rPr>
        <w:t>[6]</w:t>
      </w:r>
      <w:r>
        <w:rPr>
          <w:rFonts w:ascii="Calibri"/>
          <w:spacing w:val="7"/>
          <w:sz w:val="21"/>
          <w:vertAlign w:val="baseline"/>
        </w:rPr>
        <w:t> </w:t>
      </w:r>
      <w:r>
        <w:rPr>
          <w:rFonts w:ascii="Calibri"/>
          <w:spacing w:val="-6"/>
          <w:sz w:val="21"/>
          <w:vertAlign w:val="superscript"/>
        </w:rPr>
        <w:t>[8]</w:t>
      </w:r>
      <w:r>
        <w:rPr>
          <w:rFonts w:ascii="Calibri"/>
          <w:spacing w:val="7"/>
          <w:sz w:val="21"/>
          <w:vertAlign w:val="baseline"/>
        </w:rPr>
        <w:t> </w:t>
      </w:r>
      <w:r>
        <w:rPr>
          <w:rFonts w:ascii="Calibri"/>
          <w:spacing w:val="-6"/>
          <w:sz w:val="21"/>
          <w:vertAlign w:val="superscript"/>
        </w:rPr>
        <w:t>[9]</w:t>
      </w:r>
      <w:r>
        <w:rPr>
          <w:rFonts w:ascii="Calibri"/>
          <w:spacing w:val="7"/>
          <w:sz w:val="21"/>
          <w:vertAlign w:val="baseline"/>
        </w:rPr>
        <w:t> </w:t>
      </w:r>
      <w:r>
        <w:rPr>
          <w:rFonts w:ascii="Calibri"/>
          <w:spacing w:val="-6"/>
          <w:sz w:val="21"/>
          <w:vertAlign w:val="superscript"/>
        </w:rPr>
        <w:t>[</w:t>
      </w:r>
      <w:r>
        <w:rPr>
          <w:rFonts w:ascii="Calibri"/>
          <w:spacing w:val="-6"/>
          <w:sz w:val="21"/>
          <w:u w:val="single"/>
          <w:vertAlign w:val="superscript"/>
        </w:rPr>
        <w:t>10</w:t>
      </w:r>
      <w:r>
        <w:rPr>
          <w:rFonts w:ascii="Calibri"/>
          <w:spacing w:val="-6"/>
          <w:sz w:val="21"/>
          <w:u w:val="none"/>
          <w:vertAlign w:val="superscript"/>
        </w:rPr>
        <w:t>]</w:t>
      </w:r>
    </w:p>
    <w:p>
      <w:pPr>
        <w:pStyle w:val="BodyText"/>
        <w:spacing w:line="276" w:lineRule="auto" w:before="190"/>
        <w:ind w:right="573"/>
        <w:rPr>
          <w:rFonts w:ascii="Calibri"/>
          <w:sz w:val="21"/>
        </w:rPr>
      </w:pPr>
      <w:r>
        <w:rPr>
          <w:rFonts w:asci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40416">
                <wp:simplePos x="0" y="0"/>
                <wp:positionH relativeFrom="page">
                  <wp:posOffset>6040257</wp:posOffset>
                </wp:positionH>
                <wp:positionV relativeFrom="paragraph">
                  <wp:posOffset>646665</wp:posOffset>
                </wp:positionV>
                <wp:extent cx="36195" cy="9525"/>
                <wp:effectExtent l="0" t="0" r="0" b="0"/>
                <wp:wrapNone/>
                <wp:docPr id="27" name="Graphic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Graphic 27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75.610809pt;margin-top:50.918568pt;width:2.817744pt;height:.75pt;mso-position-horizontal-relative:page;mso-position-vertical-relative:paragraph;z-index:15740416" id="docshape24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40928">
                <wp:simplePos x="0" y="0"/>
                <wp:positionH relativeFrom="page">
                  <wp:posOffset>6184025</wp:posOffset>
                </wp:positionH>
                <wp:positionV relativeFrom="paragraph">
                  <wp:posOffset>646665</wp:posOffset>
                </wp:positionV>
                <wp:extent cx="36195" cy="9525"/>
                <wp:effectExtent l="0" t="0" r="0" b="0"/>
                <wp:wrapNone/>
                <wp:docPr id="28" name="Graphic 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" name="Graphic 28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86.931152pt;margin-top:50.918568pt;width:2.817744pt;height:.75pt;mso-position-horizontal-relative:page;mso-position-vertical-relative:paragraph;z-index:15740928" id="docshape25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The reassuring possibility is a benign epididymal cyst</w:t>
      </w:r>
      <w:r>
        <w:rPr>
          <w:rFonts w:ascii="Bauhaus 93"/>
          <w:w w:val="90"/>
          <w:sz w:val="21"/>
        </w:rPr>
        <w:t>/</w:t>
      </w:r>
      <w:r>
        <w:rPr>
          <w:w w:val="90"/>
        </w:rPr>
        <w:t>spermatocele</w:t>
      </w:r>
      <w:r>
        <w:rPr>
          <w:rFonts w:ascii="Arial"/>
          <w:w w:val="90"/>
          <w:sz w:val="21"/>
        </w:rPr>
        <w:t>,</w:t>
      </w:r>
      <w:r>
        <w:rPr>
          <w:rFonts w:ascii="Arial"/>
          <w:sz w:val="21"/>
        </w:rPr>
        <w:t> </w:t>
      </w:r>
      <w:r>
        <w:rPr>
          <w:w w:val="90"/>
        </w:rPr>
        <w:t>which is common and o</w:t>
      </w:r>
      <w:r>
        <w:rPr>
          <w:rFonts w:ascii="Arial"/>
          <w:spacing w:val="80"/>
          <w:sz w:val="21"/>
        </w:rPr>
        <w:t> </w:t>
      </w:r>
      <w:r>
        <w:rPr>
          <w:w w:val="90"/>
        </w:rPr>
        <w:t>en</w:t>
      </w:r>
      <w:r>
        <w:rPr>
          <w:spacing w:val="-11"/>
          <w:w w:val="90"/>
        </w:rPr>
        <w:t> </w:t>
      </w:r>
      <w:r>
        <w:rPr>
          <w:w w:val="90"/>
        </w:rPr>
        <w:t>only</w:t>
      </w:r>
      <w:r>
        <w:rPr>
          <w:spacing w:val="-11"/>
          <w:w w:val="90"/>
        </w:rPr>
        <w:t> </w:t>
      </w:r>
      <w:r>
        <w:rPr>
          <w:w w:val="90"/>
        </w:rPr>
        <w:t>treated</w:t>
      </w:r>
      <w:r>
        <w:rPr>
          <w:spacing w:val="-11"/>
          <w:w w:val="90"/>
        </w:rPr>
        <w:t> </w:t>
      </w:r>
      <w:r>
        <w:rPr>
          <w:w w:val="90"/>
        </w:rPr>
        <w:t>if</w:t>
      </w:r>
      <w:r>
        <w:rPr>
          <w:spacing w:val="-11"/>
          <w:w w:val="90"/>
        </w:rPr>
        <w:t> </w:t>
      </w:r>
      <w:r>
        <w:rPr>
          <w:w w:val="90"/>
        </w:rPr>
        <w:t>it</w:t>
      </w:r>
      <w:r>
        <w:rPr>
          <w:spacing w:val="-11"/>
          <w:w w:val="90"/>
        </w:rPr>
        <w:t> </w:t>
      </w:r>
      <w:r>
        <w:rPr>
          <w:w w:val="90"/>
        </w:rPr>
        <w:t>grows</w:t>
      </w:r>
      <w:r>
        <w:rPr>
          <w:spacing w:val="-11"/>
          <w:w w:val="90"/>
        </w:rPr>
        <w:t> </w:t>
      </w:r>
      <w:r>
        <w:rPr>
          <w:w w:val="90"/>
        </w:rPr>
        <w:t>or</w:t>
      </w:r>
      <w:r>
        <w:rPr>
          <w:spacing w:val="-11"/>
          <w:w w:val="90"/>
        </w:rPr>
        <w:t> </w:t>
      </w:r>
      <w:r>
        <w:rPr>
          <w:w w:val="90"/>
        </w:rPr>
        <w:t>causes</w:t>
      </w:r>
      <w:r>
        <w:rPr>
          <w:spacing w:val="-11"/>
          <w:w w:val="90"/>
        </w:rPr>
        <w:t> </w:t>
      </w:r>
      <w:r>
        <w:rPr>
          <w:w w:val="90"/>
        </w:rPr>
        <w:t>persistent</w:t>
      </w:r>
      <w:r>
        <w:rPr>
          <w:spacing w:val="-11"/>
          <w:w w:val="90"/>
        </w:rPr>
        <w:t> </w:t>
      </w:r>
      <w:r>
        <w:rPr>
          <w:w w:val="90"/>
        </w:rPr>
        <w:t>pain</w:t>
      </w:r>
      <w:r>
        <w:rPr>
          <w:rFonts w:ascii="Arial"/>
          <w:w w:val="90"/>
          <w:sz w:val="21"/>
        </w:rPr>
        <w:t>. </w:t>
      </w:r>
      <w:r>
        <w:rPr>
          <w:w w:val="90"/>
        </w:rPr>
        <w:t>But</w:t>
      </w:r>
      <w:r>
        <w:rPr>
          <w:spacing w:val="-11"/>
          <w:w w:val="90"/>
        </w:rPr>
        <w:t> </w:t>
      </w:r>
      <w:r>
        <w:rPr>
          <w:w w:val="90"/>
        </w:rPr>
        <w:t>the</w:t>
      </w:r>
      <w:r>
        <w:rPr>
          <w:spacing w:val="-11"/>
          <w:w w:val="90"/>
        </w:rPr>
        <w:t> </w:t>
      </w:r>
      <w:r>
        <w:rPr>
          <w:w w:val="90"/>
        </w:rPr>
        <w:t>growth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pain</w:t>
      </w:r>
      <w:r>
        <w:rPr>
          <w:spacing w:val="-11"/>
          <w:w w:val="90"/>
        </w:rPr>
        <w:t> </w:t>
      </w:r>
      <w:r>
        <w:rPr>
          <w:w w:val="90"/>
        </w:rPr>
        <w:t>pattern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catheter association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and semen change mean it should be imaged and examined </w:t>
      </w:r>
      <w:r>
        <w:rPr>
          <w:b/>
          <w:w w:val="90"/>
        </w:rPr>
        <w:t>soon</w:t>
      </w:r>
      <w:r>
        <w:rPr>
          <w:rFonts w:ascii="Arial"/>
          <w:w w:val="90"/>
          <w:sz w:val="21"/>
        </w:rPr>
        <w:t>.</w:t>
      </w:r>
      <w:r>
        <w:rPr>
          <w:rFonts w:ascii="Calibri"/>
          <w:w w:val="90"/>
          <w:sz w:val="21"/>
          <w:vertAlign w:val="superscript"/>
        </w:rPr>
        <w:t>[</w:t>
      </w:r>
      <w:r>
        <w:rPr>
          <w:rFonts w:ascii="Calibri"/>
          <w:w w:val="90"/>
          <w:sz w:val="21"/>
          <w:u w:val="single"/>
          <w:vertAlign w:val="superscript"/>
        </w:rPr>
        <w:t>11</w:t>
      </w:r>
      <w:r>
        <w:rPr>
          <w:rFonts w:ascii="Calibri"/>
          <w:w w:val="90"/>
          <w:sz w:val="21"/>
          <w:u w:val="none"/>
          <w:vertAlign w:val="superscript"/>
        </w:rPr>
        <w:t>]</w:t>
      </w:r>
      <w:r>
        <w:rPr>
          <w:rFonts w:ascii="Calibri"/>
          <w:spacing w:val="30"/>
          <w:sz w:val="21"/>
          <w:u w:val="none"/>
          <w:vertAlign w:val="baseline"/>
        </w:rPr>
        <w:t> </w:t>
      </w:r>
      <w:r>
        <w:rPr>
          <w:rFonts w:ascii="Calibri"/>
          <w:w w:val="90"/>
          <w:sz w:val="21"/>
          <w:u w:val="none"/>
          <w:vertAlign w:val="superscript"/>
        </w:rPr>
        <w:t>[1]</w:t>
      </w:r>
      <w:r>
        <w:rPr>
          <w:rFonts w:ascii="Calibri"/>
          <w:spacing w:val="30"/>
          <w:sz w:val="21"/>
          <w:u w:val="none"/>
          <w:vertAlign w:val="baseline"/>
        </w:rPr>
        <w:t> </w:t>
      </w:r>
      <w:r>
        <w:rPr>
          <w:rFonts w:ascii="Calibri"/>
          <w:w w:val="90"/>
          <w:sz w:val="21"/>
          <w:u w:val="none"/>
          <w:vertAlign w:val="superscript"/>
        </w:rPr>
        <w:t>[4]</w:t>
      </w:r>
    </w:p>
    <w:p>
      <w:pPr>
        <w:spacing w:before="233"/>
        <w:ind w:left="0" w:right="0" w:firstLine="0"/>
        <w:jc w:val="center"/>
        <w:rPr>
          <w:rFonts w:ascii="DejaVu Sans" w:hAnsi="DejaVu Sans"/>
          <w:sz w:val="21"/>
        </w:rPr>
      </w:pPr>
      <w:r>
        <w:rPr>
          <w:rFonts w:ascii="DejaVu Sans" w:hAnsi="DejaVu Sans"/>
          <w:spacing w:val="-10"/>
          <w:sz w:val="21"/>
        </w:rPr>
        <w:t>⁂</w:t>
      </w:r>
    </w:p>
    <w:p>
      <w:pPr>
        <w:pStyle w:val="BodyText"/>
        <w:spacing w:before="155"/>
        <w:ind w:left="0"/>
        <w:rPr>
          <w:rFonts w:ascii="DejaVu Sans"/>
          <w:sz w:val="21"/>
        </w:rPr>
      </w:pPr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0" w:after="0"/>
        <w:ind w:left="703" w:right="0" w:hanging="197"/>
        <w:jc w:val="left"/>
        <w:rPr>
          <w:sz w:val="19"/>
          <w:u w:val="none"/>
        </w:rPr>
      </w:pPr>
      <w:hyperlink r:id="rId7">
        <w:r>
          <w:rPr>
            <w:w w:val="90"/>
            <w:sz w:val="19"/>
            <w:u w:val="single"/>
          </w:rPr>
          <w:t>https</w:t>
        </w:r>
        <w:r>
          <w:rPr>
            <w:rFonts w:ascii="Calibri"/>
            <w:w w:val="90"/>
            <w:sz w:val="19"/>
            <w:u w:val="single"/>
          </w:rPr>
          <w:t>://</w:t>
        </w:r>
        <w:r>
          <w:rPr>
            <w:w w:val="90"/>
            <w:sz w:val="19"/>
            <w:u w:val="single"/>
          </w:rPr>
          <w:t>instituteofliving</w:t>
        </w:r>
        <w:r>
          <w:rPr>
            <w:rFonts w:ascii="Calibri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org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health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wellness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health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resources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health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library</w:t>
        </w:r>
        <w:r>
          <w:rPr>
            <w:rFonts w:ascii="Calibri"/>
            <w:spacing w:val="-2"/>
            <w:w w:val="90"/>
            <w:sz w:val="19"/>
            <w:u w:val="single"/>
          </w:rPr>
          <w:t>/</w:t>
        </w:r>
        <w:r>
          <w:rPr>
            <w:spacing w:val="-2"/>
            <w:w w:val="90"/>
            <w:sz w:val="19"/>
            <w:u w:val="single"/>
          </w:rPr>
          <w:t>detail</w:t>
        </w:r>
        <w:r>
          <w:rPr>
            <w:rFonts w:ascii="Calibri"/>
            <w:spacing w:val="-2"/>
            <w:w w:val="90"/>
            <w:sz w:val="19"/>
            <w:u w:val="single"/>
          </w:rPr>
          <w:t>?</w:t>
        </w:r>
        <w:r>
          <w:rPr>
            <w:spacing w:val="-2"/>
            <w:w w:val="90"/>
            <w:sz w:val="19"/>
            <w:u w:val="single"/>
          </w:rPr>
          <w:t>id</w:t>
        </w:r>
        <w:r>
          <w:rPr>
            <w:rFonts w:ascii="Calibri"/>
            <w:spacing w:val="-2"/>
            <w:w w:val="90"/>
            <w:sz w:val="16"/>
            <w:u w:val="single"/>
          </w:rPr>
          <w:t>=</w:t>
        </w:r>
        <w:r>
          <w:rPr>
            <w:spacing w:val="-2"/>
            <w:w w:val="90"/>
            <w:sz w:val="19"/>
            <w:u w:val="single"/>
          </w:rPr>
          <w:t>tv</w:t>
        </w:r>
        <w:r>
          <w:rPr>
            <w:rFonts w:ascii="Calibri"/>
            <w:spacing w:val="-2"/>
            <w:w w:val="90"/>
            <w:sz w:val="19"/>
            <w:u w:val="single"/>
          </w:rPr>
          <w:t>7861</w:t>
        </w:r>
        <w:r>
          <w:rPr>
            <w:spacing w:val="-2"/>
            <w:w w:val="90"/>
            <w:sz w:val="19"/>
            <w:u w:val="single"/>
          </w:rPr>
          <w:t>spec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73" w:after="0"/>
        <w:ind w:left="703" w:right="0" w:hanging="197"/>
        <w:jc w:val="left"/>
        <w:rPr>
          <w:sz w:val="19"/>
          <w:u w:val="none"/>
        </w:rPr>
      </w:pPr>
      <w:hyperlink r:id="rId8">
        <w:r>
          <w:rPr>
            <w:spacing w:val="-5"/>
            <w:sz w:val="19"/>
            <w:u w:val="single"/>
          </w:rPr>
          <w:t>https</w:t>
        </w:r>
        <w:r>
          <w:rPr>
            <w:rFonts w:ascii="Calibri"/>
            <w:spacing w:val="-5"/>
            <w:sz w:val="19"/>
            <w:u w:val="single"/>
          </w:rPr>
          <w:t>://</w:t>
        </w:r>
        <w:r>
          <w:rPr>
            <w:spacing w:val="-5"/>
            <w:sz w:val="19"/>
            <w:u w:val="single"/>
          </w:rPr>
          <w:t>www</w:t>
        </w:r>
        <w:r>
          <w:rPr>
            <w:rFonts w:ascii="Calibri"/>
            <w:spacing w:val="-5"/>
            <w:sz w:val="19"/>
            <w:u w:val="single"/>
          </w:rPr>
          <w:t>.</w:t>
        </w:r>
        <w:r>
          <w:rPr>
            <w:spacing w:val="-5"/>
            <w:sz w:val="19"/>
            <w:u w:val="single"/>
          </w:rPr>
          <w:t>medicalnewstoday</w:t>
        </w:r>
        <w:r>
          <w:rPr>
            <w:rFonts w:ascii="Calibri"/>
            <w:spacing w:val="-5"/>
            <w:sz w:val="19"/>
            <w:u w:val="single"/>
          </w:rPr>
          <w:t>.</w:t>
        </w:r>
        <w:r>
          <w:rPr>
            <w:spacing w:val="-5"/>
            <w:sz w:val="19"/>
            <w:u w:val="single"/>
          </w:rPr>
          <w:t>com</w:t>
        </w:r>
        <w:r>
          <w:rPr>
            <w:rFonts w:ascii="Calibri"/>
            <w:spacing w:val="-5"/>
            <w:sz w:val="19"/>
            <w:u w:val="single"/>
          </w:rPr>
          <w:t>/</w:t>
        </w:r>
        <w:r>
          <w:rPr>
            <w:spacing w:val="-5"/>
            <w:sz w:val="19"/>
            <w:u w:val="single"/>
          </w:rPr>
          <w:t>articles</w:t>
        </w:r>
        <w:r>
          <w:rPr>
            <w:rFonts w:ascii="Calibri"/>
            <w:spacing w:val="-5"/>
            <w:sz w:val="19"/>
            <w:u w:val="single"/>
          </w:rPr>
          <w:t>/</w:t>
        </w:r>
        <w:r>
          <w:rPr>
            <w:spacing w:val="-5"/>
            <w:sz w:val="19"/>
            <w:u w:val="single"/>
          </w:rPr>
          <w:t>spermatocele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hyperlink r:id="rId9">
        <w:r>
          <w:rPr>
            <w:w w:val="90"/>
            <w:sz w:val="19"/>
            <w:u w:val="single"/>
          </w:rPr>
          <w:t>https</w:t>
        </w:r>
        <w:r>
          <w:rPr>
            <w:rFonts w:ascii="Calibri"/>
            <w:w w:val="90"/>
            <w:sz w:val="19"/>
            <w:u w:val="single"/>
          </w:rPr>
          <w:t>://</w:t>
        </w:r>
        <w:r>
          <w:rPr>
            <w:w w:val="90"/>
            <w:sz w:val="19"/>
            <w:u w:val="single"/>
          </w:rPr>
          <w:t>www</w:t>
        </w:r>
        <w:r>
          <w:rPr>
            <w:rFonts w:ascii="Calibri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metrovanurolo</w:t>
        </w:r>
        <w:r>
          <w:rPr>
            <w:w w:val="90"/>
            <w:sz w:val="19"/>
            <w:u w:val="none"/>
          </w:rPr>
          <w:t>gy</w:t>
        </w:r>
        <w:r>
          <w:rPr>
            <w:rFonts w:ascii="Calibri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com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hydroceles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spermatoceles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epididymal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spacing w:val="-4"/>
            <w:w w:val="90"/>
            <w:sz w:val="19"/>
            <w:u w:val="single"/>
          </w:rPr>
          <w:t>cysts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59" w:after="0"/>
        <w:ind w:left="703" w:right="0" w:hanging="197"/>
        <w:jc w:val="left"/>
        <w:rPr>
          <w:sz w:val="19"/>
          <w:u w:val="none"/>
        </w:rPr>
      </w:pPr>
      <w:hyperlink r:id="rId10">
        <w:r>
          <w:rPr>
            <w:spacing w:val="-5"/>
            <w:sz w:val="19"/>
            <w:u w:val="single"/>
          </w:rPr>
          <w:t>https</w:t>
        </w:r>
        <w:r>
          <w:rPr>
            <w:rFonts w:ascii="Calibri"/>
            <w:spacing w:val="-5"/>
            <w:sz w:val="19"/>
            <w:u w:val="single"/>
          </w:rPr>
          <w:t>://</w:t>
        </w:r>
        <w:r>
          <w:rPr>
            <w:spacing w:val="-5"/>
            <w:sz w:val="19"/>
            <w:u w:val="single"/>
          </w:rPr>
          <w:t>www</w:t>
        </w:r>
        <w:r>
          <w:rPr>
            <w:rFonts w:ascii="Calibri"/>
            <w:spacing w:val="-5"/>
            <w:sz w:val="19"/>
            <w:u w:val="single"/>
          </w:rPr>
          <w:t>.</w:t>
        </w:r>
        <w:r>
          <w:rPr>
            <w:spacing w:val="-5"/>
            <w:sz w:val="19"/>
            <w:u w:val="single"/>
          </w:rPr>
          <w:t>kevinchumd</w:t>
        </w:r>
        <w:r>
          <w:rPr>
            <w:rFonts w:ascii="Calibri"/>
            <w:spacing w:val="-5"/>
            <w:sz w:val="19"/>
            <w:u w:val="single"/>
          </w:rPr>
          <w:t>.</w:t>
        </w:r>
        <w:r>
          <w:rPr>
            <w:spacing w:val="-5"/>
            <w:sz w:val="19"/>
            <w:u w:val="single"/>
          </w:rPr>
          <w:t>com</w:t>
        </w:r>
        <w:r>
          <w:rPr>
            <w:rFonts w:ascii="Calibri"/>
            <w:spacing w:val="-5"/>
            <w:sz w:val="19"/>
            <w:u w:val="single"/>
          </w:rPr>
          <w:t>/</w:t>
        </w:r>
        <w:r>
          <w:rPr>
            <w:spacing w:val="-5"/>
            <w:sz w:val="19"/>
            <w:u w:val="single"/>
          </w:rPr>
          <w:t>services</w:t>
        </w:r>
        <w:r>
          <w:rPr>
            <w:rFonts w:ascii="Calibri"/>
            <w:spacing w:val="-5"/>
            <w:sz w:val="19"/>
            <w:u w:val="single"/>
          </w:rPr>
          <w:t>/</w:t>
        </w:r>
        <w:r>
          <w:rPr>
            <w:spacing w:val="-5"/>
            <w:sz w:val="19"/>
            <w:u w:val="single"/>
          </w:rPr>
          <w:t>spermatocele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73" w:after="0"/>
        <w:ind w:left="703" w:right="0" w:hanging="197"/>
        <w:jc w:val="left"/>
        <w:rPr>
          <w:sz w:val="19"/>
          <w:u w:val="none"/>
        </w:rPr>
      </w:pPr>
      <w:hyperlink r:id="rId11">
        <w:r>
          <w:rPr>
            <w:w w:val="90"/>
            <w:sz w:val="19"/>
            <w:u w:val="single"/>
          </w:rPr>
          <w:t>https</w:t>
        </w:r>
        <w:r>
          <w:rPr>
            <w:rFonts w:ascii="Calibri"/>
            <w:w w:val="90"/>
            <w:sz w:val="19"/>
            <w:u w:val="single"/>
          </w:rPr>
          <w:t>://</w:t>
        </w:r>
        <w:r>
          <w:rPr>
            <w:w w:val="90"/>
            <w:sz w:val="19"/>
            <w:u w:val="single"/>
          </w:rPr>
          <w:t>www</w:t>
        </w:r>
        <w:r>
          <w:rPr>
            <w:rFonts w:ascii="Calibri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cancerresearchuk</w:t>
        </w:r>
        <w:r>
          <w:rPr>
            <w:rFonts w:ascii="Calibri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org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about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cancer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testicular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cancer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getting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diagnosed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referral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specialist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hyperlink r:id="rId12">
        <w:r>
          <w:rPr>
            <w:w w:val="90"/>
            <w:sz w:val="19"/>
            <w:u w:val="single"/>
          </w:rPr>
          <w:t>https</w:t>
        </w:r>
        <w:r>
          <w:rPr>
            <w:rFonts w:ascii="Calibri"/>
            <w:w w:val="90"/>
            <w:sz w:val="19"/>
            <w:u w:val="single"/>
          </w:rPr>
          <w:t>://</w:t>
        </w:r>
        <w:r>
          <w:rPr>
            <w:w w:val="90"/>
            <w:sz w:val="19"/>
            <w:u w:val="single"/>
          </w:rPr>
          <w:t>sonoworld</w:t>
        </w:r>
        <w:r>
          <w:rPr>
            <w:rFonts w:ascii="Calibri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co</w:t>
        </w:r>
        <w:r>
          <w:rPr>
            <w:rFonts w:ascii="Calibri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uk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blog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patient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guides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mens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health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testicular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lumps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or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swelling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could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it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be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cancer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73" w:after="0"/>
        <w:ind w:left="703" w:right="0" w:hanging="197"/>
        <w:jc w:val="left"/>
        <w:rPr>
          <w:sz w:val="19"/>
          <w:u w:val="none"/>
        </w:rPr>
      </w:pPr>
      <w:hyperlink r:id="rId13">
        <w:r>
          <w:rPr>
            <w:w w:val="90"/>
            <w:sz w:val="19"/>
            <w:u w:val="single"/>
          </w:rPr>
          <w:t>https</w:t>
        </w:r>
        <w:r>
          <w:rPr>
            <w:rFonts w:ascii="Calibri"/>
            <w:w w:val="90"/>
            <w:sz w:val="19"/>
            <w:u w:val="single"/>
          </w:rPr>
          <w:t>://</w:t>
        </w:r>
        <w:r>
          <w:rPr>
            <w:w w:val="90"/>
            <w:sz w:val="19"/>
            <w:u w:val="single"/>
          </w:rPr>
          <w:t>www</w:t>
        </w:r>
        <w:r>
          <w:rPr>
            <w:rFonts w:ascii="Calibri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ultrasound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direct</w:t>
        </w:r>
        <w:r>
          <w:rPr>
            <w:rFonts w:ascii="Calibri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com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information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hub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health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testes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spacing w:val="-4"/>
            <w:w w:val="90"/>
            <w:sz w:val="19"/>
            <w:u w:val="single"/>
          </w:rPr>
          <w:t>lump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rFonts w:ascii="Calibri"/>
          <w:sz w:val="19"/>
          <w:u w:val="none"/>
        </w:rPr>
      </w:pPr>
      <w:hyperlink r:id="rId14">
        <w:r>
          <w:rPr>
            <w:w w:val="90"/>
            <w:sz w:val="19"/>
            <w:u w:val="single"/>
          </w:rPr>
          <w:t>https</w:t>
        </w:r>
        <w:r>
          <w:rPr>
            <w:rFonts w:ascii="Calibri"/>
            <w:w w:val="90"/>
            <w:sz w:val="19"/>
            <w:u w:val="single"/>
          </w:rPr>
          <w:t>://</w:t>
        </w:r>
        <w:r>
          <w:rPr>
            <w:w w:val="90"/>
            <w:sz w:val="19"/>
            <w:u w:val="single"/>
          </w:rPr>
          <w:t>www</w:t>
        </w:r>
        <w:r>
          <w:rPr>
            <w:rFonts w:ascii="Calibri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iuslondon</w:t>
        </w:r>
        <w:r>
          <w:rPr>
            <w:rFonts w:ascii="Calibri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co</w:t>
        </w:r>
        <w:r>
          <w:rPr>
            <w:rFonts w:ascii="Calibri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uk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blog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mens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health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testicular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cancer</w:t>
        </w:r>
        <w:r>
          <w:rPr>
            <w:rFonts w:ascii="Calibri"/>
            <w:spacing w:val="-2"/>
            <w:w w:val="90"/>
            <w:sz w:val="19"/>
            <w:u w:val="single"/>
          </w:rPr>
          <w:t>/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hyperlink r:id="rId15">
        <w:r>
          <w:rPr>
            <w:w w:val="90"/>
            <w:sz w:val="19"/>
            <w:u w:val="single"/>
          </w:rPr>
          <w:t>https</w:t>
        </w:r>
        <w:r>
          <w:rPr>
            <w:rFonts w:ascii="Calibri"/>
            <w:w w:val="90"/>
            <w:sz w:val="19"/>
            <w:u w:val="single"/>
          </w:rPr>
          <w:t>://</w:t>
        </w:r>
        <w:r>
          <w:rPr>
            <w:w w:val="90"/>
            <w:sz w:val="19"/>
            <w:u w:val="single"/>
          </w:rPr>
          <w:t>towerbridgehospital</w:t>
        </w:r>
        <w:r>
          <w:rPr>
            <w:rFonts w:ascii="Calibri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co</w:t>
        </w:r>
        <w:r>
          <w:rPr>
            <w:rFonts w:ascii="Calibri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uk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leaflets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testicular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pain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and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lumps</w:t>
        </w:r>
        <w:r>
          <w:rPr>
            <w:rFonts w:ascii="Calibri"/>
            <w:spacing w:val="-2"/>
            <w:w w:val="90"/>
            <w:sz w:val="19"/>
            <w:u w:val="single"/>
          </w:rPr>
          <w:t>.</w:t>
        </w:r>
        <w:r>
          <w:rPr>
            <w:spacing w:val="-2"/>
            <w:w w:val="90"/>
            <w:sz w:val="19"/>
            <w:u w:val="single"/>
          </w:rPr>
          <w:t>html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73" w:after="0"/>
        <w:ind w:left="704" w:right="0" w:hanging="296"/>
        <w:jc w:val="left"/>
        <w:rPr>
          <w:rFonts w:ascii="Calibri"/>
          <w:sz w:val="19"/>
          <w:u w:val="none"/>
        </w:rPr>
      </w:pPr>
      <w:hyperlink r:id="rId16">
        <w:r>
          <w:rPr>
            <w:w w:val="90"/>
            <w:sz w:val="19"/>
            <w:u w:val="single"/>
          </w:rPr>
          <w:t>https</w:t>
        </w:r>
        <w:r>
          <w:rPr>
            <w:rFonts w:ascii="Calibri"/>
            <w:w w:val="90"/>
            <w:sz w:val="19"/>
            <w:u w:val="single"/>
          </w:rPr>
          <w:t>://</w:t>
        </w:r>
        <w:r>
          <w:rPr>
            <w:w w:val="90"/>
            <w:sz w:val="19"/>
            <w:u w:val="single"/>
          </w:rPr>
          <w:t>drsoaraweeurolo</w:t>
        </w:r>
        <w:r>
          <w:rPr>
            <w:w w:val="90"/>
            <w:sz w:val="19"/>
            <w:u w:val="none"/>
          </w:rPr>
          <w:t>gy</w:t>
        </w:r>
        <w:r>
          <w:rPr>
            <w:rFonts w:ascii="Calibri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com</w:t>
        </w:r>
        <w:r>
          <w:rPr>
            <w:rFonts w:ascii="Calibri"/>
            <w:w w:val="90"/>
            <w:sz w:val="19"/>
            <w:u w:val="single"/>
          </w:rPr>
          <w:t>/2021/07/30/</w:t>
        </w:r>
        <w:r>
          <w:rPr>
            <w:w w:val="90"/>
            <w:sz w:val="19"/>
            <w:u w:val="single"/>
          </w:rPr>
          <w:t>epididymal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cyst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how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we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spacing w:val="-4"/>
            <w:w w:val="90"/>
            <w:sz w:val="19"/>
            <w:u w:val="single"/>
          </w:rPr>
          <w:t>deal</w:t>
        </w:r>
        <w:r>
          <w:rPr>
            <w:rFonts w:ascii="Calibri"/>
            <w:spacing w:val="-4"/>
            <w:w w:val="90"/>
            <w:sz w:val="19"/>
            <w:u w:val="single"/>
          </w:rPr>
          <w:t>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sz w:val="19"/>
          <w:u w:val="none"/>
        </w:rPr>
      </w:pPr>
      <w:hyperlink r:id="rId17">
        <w:r>
          <w:rPr>
            <w:spacing w:val="-4"/>
            <w:sz w:val="19"/>
            <w:u w:val="single"/>
          </w:rPr>
          <w:t>https</w:t>
        </w:r>
        <w:r>
          <w:rPr>
            <w:rFonts w:ascii="Calibri"/>
            <w:spacing w:val="-4"/>
            <w:sz w:val="19"/>
            <w:u w:val="single"/>
          </w:rPr>
          <w:t>://</w:t>
        </w:r>
        <w:r>
          <w:rPr>
            <w:spacing w:val="-4"/>
            <w:sz w:val="19"/>
            <w:u w:val="single"/>
          </w:rPr>
          <w:t>www</w:t>
        </w:r>
        <w:r>
          <w:rPr>
            <w:rFonts w:ascii="Calibri"/>
            <w:spacing w:val="-4"/>
            <w:sz w:val="19"/>
            <w:u w:val="single"/>
          </w:rPr>
          <w:t>.</w:t>
        </w:r>
        <w:r>
          <w:rPr>
            <w:spacing w:val="-4"/>
            <w:sz w:val="19"/>
            <w:u w:val="single"/>
          </w:rPr>
          <w:t>frontiersin</w:t>
        </w:r>
        <w:r>
          <w:rPr>
            <w:rFonts w:ascii="Calibri"/>
            <w:spacing w:val="-4"/>
            <w:sz w:val="19"/>
            <w:u w:val="single"/>
          </w:rPr>
          <w:t>.</w:t>
        </w:r>
        <w:r>
          <w:rPr>
            <w:spacing w:val="-4"/>
            <w:sz w:val="19"/>
            <w:u w:val="single"/>
          </w:rPr>
          <w:t>org</w:t>
        </w:r>
        <w:r>
          <w:rPr>
            <w:rFonts w:ascii="Calibri"/>
            <w:spacing w:val="-4"/>
            <w:sz w:val="19"/>
            <w:u w:val="single"/>
          </w:rPr>
          <w:t>/</w:t>
        </w:r>
        <w:r>
          <w:rPr>
            <w:spacing w:val="-4"/>
            <w:sz w:val="19"/>
            <w:u w:val="single"/>
          </w:rPr>
          <w:t>journals</w:t>
        </w:r>
        <w:r>
          <w:rPr>
            <w:rFonts w:ascii="Calibri"/>
            <w:spacing w:val="-4"/>
            <w:sz w:val="19"/>
            <w:u w:val="single"/>
          </w:rPr>
          <w:t>/</w:t>
        </w:r>
        <w:r>
          <w:rPr>
            <w:spacing w:val="-4"/>
            <w:sz w:val="19"/>
            <w:u w:val="single"/>
          </w:rPr>
          <w:t>surgery</w:t>
        </w:r>
        <w:r>
          <w:rPr>
            <w:rFonts w:ascii="Calibri"/>
            <w:spacing w:val="-4"/>
            <w:sz w:val="19"/>
            <w:u w:val="single"/>
          </w:rPr>
          <w:t>/</w:t>
        </w:r>
        <w:r>
          <w:rPr>
            <w:spacing w:val="-4"/>
            <w:sz w:val="19"/>
            <w:u w:val="single"/>
          </w:rPr>
          <w:t>articles</w:t>
        </w:r>
        <w:r>
          <w:rPr>
            <w:rFonts w:ascii="Calibri"/>
            <w:spacing w:val="-4"/>
            <w:sz w:val="19"/>
            <w:u w:val="single"/>
          </w:rPr>
          <w:t>/10.3389/</w:t>
        </w:r>
        <w:r>
          <w:rPr>
            <w:spacing w:val="-4"/>
            <w:sz w:val="19"/>
            <w:u w:val="single"/>
          </w:rPr>
          <w:t>fsurg</w:t>
        </w:r>
        <w:r>
          <w:rPr>
            <w:rFonts w:ascii="Calibri"/>
            <w:spacing w:val="-4"/>
            <w:sz w:val="19"/>
            <w:u w:val="single"/>
          </w:rPr>
          <w:t>.2025.1660670/</w:t>
        </w:r>
        <w:r>
          <w:rPr>
            <w:spacing w:val="-4"/>
            <w:sz w:val="19"/>
            <w:u w:val="single"/>
          </w:rPr>
          <w:t>full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rFonts w:ascii="Calibri"/>
          <w:sz w:val="19"/>
          <w:u w:val="none"/>
        </w:rPr>
      </w:pPr>
      <w:hyperlink r:id="rId18">
        <w:r>
          <w:rPr>
            <w:spacing w:val="-4"/>
            <w:sz w:val="19"/>
            <w:u w:val="single"/>
          </w:rPr>
          <w:t>https</w:t>
        </w:r>
        <w:r>
          <w:rPr>
            <w:rFonts w:ascii="Calibri"/>
            <w:spacing w:val="-4"/>
            <w:sz w:val="19"/>
            <w:u w:val="single"/>
          </w:rPr>
          <w:t>://</w:t>
        </w:r>
        <w:r>
          <w:rPr>
            <w:spacing w:val="-4"/>
            <w:sz w:val="19"/>
            <w:u w:val="single"/>
          </w:rPr>
          <w:t>synapse</w:t>
        </w:r>
        <w:r>
          <w:rPr>
            <w:rFonts w:ascii="Calibri"/>
            <w:spacing w:val="-4"/>
            <w:sz w:val="19"/>
            <w:u w:val="single"/>
          </w:rPr>
          <w:t>.</w:t>
        </w:r>
        <w:r>
          <w:rPr>
            <w:spacing w:val="-4"/>
            <w:sz w:val="19"/>
            <w:u w:val="single"/>
          </w:rPr>
          <w:t>koreamed</w:t>
        </w:r>
        <w:r>
          <w:rPr>
            <w:rFonts w:ascii="Calibri"/>
            <w:spacing w:val="-4"/>
            <w:sz w:val="19"/>
            <w:u w:val="single"/>
          </w:rPr>
          <w:t>.</w:t>
        </w:r>
        <w:r>
          <w:rPr>
            <w:spacing w:val="-4"/>
            <w:sz w:val="19"/>
            <w:u w:val="single"/>
          </w:rPr>
          <w:t>org</w:t>
        </w:r>
        <w:r>
          <w:rPr>
            <w:rFonts w:ascii="Calibri"/>
            <w:spacing w:val="-4"/>
            <w:sz w:val="19"/>
            <w:u w:val="single"/>
          </w:rPr>
          <w:t>/</w:t>
        </w:r>
        <w:r>
          <w:rPr>
            <w:spacing w:val="-4"/>
            <w:sz w:val="19"/>
            <w:u w:val="single"/>
          </w:rPr>
          <w:t>articles</w:t>
        </w:r>
        <w:r>
          <w:rPr>
            <w:rFonts w:ascii="Calibri"/>
            <w:spacing w:val="-4"/>
            <w:sz w:val="19"/>
            <w:u w:val="single"/>
          </w:rPr>
          <w:t>/1516091099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73" w:after="0"/>
        <w:ind w:left="704" w:right="0" w:hanging="296"/>
        <w:jc w:val="left"/>
        <w:rPr>
          <w:rFonts w:ascii="Calibri"/>
          <w:sz w:val="19"/>
          <w:u w:val="none"/>
        </w:rPr>
      </w:pPr>
      <w:hyperlink r:id="rId19">
        <w:r>
          <w:rPr>
            <w:w w:val="90"/>
            <w:sz w:val="19"/>
            <w:u w:val="single"/>
          </w:rPr>
          <w:t>http</w:t>
        </w:r>
        <w:r>
          <w:rPr>
            <w:rFonts w:ascii="Calibri"/>
            <w:w w:val="90"/>
            <w:sz w:val="19"/>
            <w:u w:val="single"/>
          </w:rPr>
          <w:t>://</w:t>
        </w:r>
        <w:r>
          <w:rPr>
            <w:w w:val="90"/>
            <w:sz w:val="19"/>
            <w:u w:val="single"/>
          </w:rPr>
          <w:t>www</w:t>
        </w:r>
        <w:r>
          <w:rPr>
            <w:rFonts w:ascii="Calibri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campbellspharmacy</w:t>
        </w:r>
        <w:r>
          <w:rPr>
            <w:rFonts w:ascii="Calibri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co</w:t>
        </w:r>
        <w:r>
          <w:rPr>
            <w:rFonts w:ascii="Calibri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uk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testicular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lumps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and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swellings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rFonts w:ascii="Calibri"/>
            <w:spacing w:val="-5"/>
            <w:w w:val="90"/>
            <w:sz w:val="19"/>
            <w:u w:val="single"/>
          </w:rPr>
          <w:t>8/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rFonts w:ascii="Calibri"/>
          <w:sz w:val="19"/>
          <w:u w:val="none"/>
        </w:rPr>
      </w:pPr>
      <w:hyperlink r:id="rId20">
        <w:r>
          <w:rPr>
            <w:spacing w:val="-2"/>
            <w:sz w:val="19"/>
            <w:u w:val="single"/>
          </w:rPr>
          <w:t>https</w:t>
        </w:r>
        <w:r>
          <w:rPr>
            <w:rFonts w:ascii="Calibri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testicular</w:t>
        </w:r>
        <w:r>
          <w:rPr>
            <w:rFonts w:ascii="Calibri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org</w:t>
        </w:r>
        <w:r>
          <w:rPr>
            <w:rFonts w:ascii="Calibri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nz</w:t>
        </w:r>
        <w:r>
          <w:rPr>
            <w:rFonts w:ascii="Calibri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symptoms</w:t>
        </w:r>
        <w:r>
          <w:rPr>
            <w:rFonts w:ascii="Calibri"/>
            <w:spacing w:val="-2"/>
            <w:sz w:val="19"/>
            <w:u w:val="single"/>
          </w:rPr>
          <w:t>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73" w:after="0"/>
        <w:ind w:left="704" w:right="0" w:hanging="296"/>
        <w:jc w:val="left"/>
        <w:rPr>
          <w:sz w:val="19"/>
          <w:u w:val="none"/>
        </w:rPr>
      </w:pPr>
      <w:hyperlink r:id="rId21">
        <w:r>
          <w:rPr>
            <w:w w:val="90"/>
            <w:sz w:val="19"/>
            <w:u w:val="single"/>
          </w:rPr>
          <w:t>https</w:t>
        </w:r>
        <w:r>
          <w:rPr>
            <w:rFonts w:ascii="Calibri"/>
            <w:w w:val="90"/>
            <w:sz w:val="19"/>
            <w:u w:val="single"/>
          </w:rPr>
          <w:t>://</w:t>
        </w:r>
        <w:r>
          <w:rPr>
            <w:w w:val="90"/>
            <w:sz w:val="19"/>
            <w:u w:val="single"/>
          </w:rPr>
          <w:t>theyfactor</w:t>
        </w:r>
        <w:r>
          <w:rPr>
            <w:rFonts w:ascii="Calibri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com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blog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should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i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be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worried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about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the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lump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in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my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testicle</w:t>
        </w:r>
      </w:hyperlink>
    </w:p>
    <w:sectPr>
      <w:pgSz w:w="12240" w:h="15840"/>
      <w:pgMar w:top="580" w:bottom="280" w:left="108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Lucida Sans">
    <w:altName w:val="Lucida Sans"/>
    <w:charset w:val="0"/>
    <w:family w:val="swiss"/>
    <w:pitch w:val="variable"/>
  </w:font>
  <w:font w:name="Gill Sans MT">
    <w:altName w:val="Gill Sans MT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Tahoma">
    <w:altName w:val="Tahoma"/>
    <w:charset w:val="0"/>
    <w:family w:val="swiss"/>
    <w:pitch w:val="variable"/>
  </w:font>
  <w:font w:name="Corbel">
    <w:altName w:val="Corbel"/>
    <w:charset w:val="0"/>
    <w:family w:val="swiss"/>
    <w:pitch w:val="variable"/>
  </w:font>
  <w:font w:name="Bauhaus 93">
    <w:altName w:val="Bauhaus 93"/>
    <w:charset w:val="0"/>
    <w:family w:val="decorative"/>
    <w:pitch w:val="variable"/>
  </w:font>
  <w:font w:name="DejaVu Sans">
    <w:altName w:val="DejaVu Sans"/>
    <w:charset w:val="0"/>
    <w:family w:val="swiss"/>
    <w:pitch w:val="variable"/>
  </w:font>
  <w:font w:name="Microsoft YaHei">
    <w:altName w:val="Microsoft YaHei"/>
    <w:charset w:val="0"/>
    <w:family w:val="swiss"/>
    <w:pitch w:val="variable"/>
  </w:font>
  <w:font w:name="Frank Ruhl Hofshi">
    <w:altName w:val="Frank Ruhl Hofshi"/>
    <w:charset w:val="0"/>
    <w:family w:val="moder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705" w:hanging="199"/>
        <w:jc w:val="right"/>
      </w:pPr>
      <w:rPr>
        <w:rFonts w:hint="default" w:ascii="Tahoma" w:hAnsi="Tahoma" w:eastAsia="Tahoma" w:cs="Tahoma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38" w:hanging="19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76" w:hanging="19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14" w:hanging="19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52" w:hanging="19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90" w:hanging="19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28" w:hanging="19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66" w:hanging="19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04" w:hanging="199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Lucida Sans" w:hAnsi="Lucida Sans" w:eastAsia="Lucida Sans" w:cs="Lucida San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49"/>
      <w:ind w:left="284"/>
    </w:pPr>
    <w:rPr>
      <w:rFonts w:ascii="Lucida Sans" w:hAnsi="Lucida Sans" w:eastAsia="Lucida Sans" w:cs="Lucida Sans"/>
      <w:sz w:val="23"/>
      <w:szCs w:val="23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284"/>
      <w:outlineLvl w:val="1"/>
    </w:pPr>
    <w:rPr>
      <w:rFonts w:ascii="Lucida Sans" w:hAnsi="Lucida Sans" w:eastAsia="Lucida Sans" w:cs="Lucida Sans"/>
      <w:sz w:val="26"/>
      <w:szCs w:val="26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231"/>
      <w:ind w:left="314" w:right="290"/>
    </w:pPr>
    <w:rPr>
      <w:rFonts w:ascii="Gill Sans MT" w:hAnsi="Gill Sans MT" w:eastAsia="Gill Sans MT" w:cs="Gill Sans MT"/>
      <w:b/>
      <w:bCs/>
      <w:sz w:val="44"/>
      <w:szCs w:val="4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58"/>
      <w:ind w:left="703" w:hanging="197"/>
    </w:pPr>
    <w:rPr>
      <w:rFonts w:ascii="Arial" w:hAnsi="Arial" w:eastAsia="Arial" w:cs="Arial"/>
      <w:u w:val="single" w:color="000000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https://instituteofliving.org/health-wellness/health-resources/health-library/detail?id=tv7861spec" TargetMode="External"/><Relationship Id="rId8" Type="http://schemas.openxmlformats.org/officeDocument/2006/relationships/hyperlink" Target="https://www.medicalnewstoday.com/articles/spermatocele" TargetMode="External"/><Relationship Id="rId9" Type="http://schemas.openxmlformats.org/officeDocument/2006/relationships/hyperlink" Target="https://www.metrovanurology.com/hydroceles-spermatoceles-epididymal-cysts" TargetMode="External"/><Relationship Id="rId10" Type="http://schemas.openxmlformats.org/officeDocument/2006/relationships/hyperlink" Target="https://www.kevinchumd.com/services/spermatocele" TargetMode="External"/><Relationship Id="rId11" Type="http://schemas.openxmlformats.org/officeDocument/2006/relationships/hyperlink" Target="https://www.cancerresearchuk.org/about-cancer/testicular-cancer/getting-diagnosed/referral-specialist" TargetMode="External"/><Relationship Id="rId12" Type="http://schemas.openxmlformats.org/officeDocument/2006/relationships/hyperlink" Target="https://sonoworld.co.uk/blog/patient-guides/mens-health/testicular-lumps-or-swelling-could-it-be-cancer" TargetMode="External"/><Relationship Id="rId13" Type="http://schemas.openxmlformats.org/officeDocument/2006/relationships/hyperlink" Target="https://www.ultrasound-direct.com/information-hub/health/testes-lump" TargetMode="External"/><Relationship Id="rId14" Type="http://schemas.openxmlformats.org/officeDocument/2006/relationships/hyperlink" Target="https://www.iuslondon.co.uk/blog/mens-health/testicular-cancer/" TargetMode="External"/><Relationship Id="rId15" Type="http://schemas.openxmlformats.org/officeDocument/2006/relationships/hyperlink" Target="https://towerbridgehospital.co.uk/leaflets/testicular-pain-and-lumps.html" TargetMode="External"/><Relationship Id="rId16" Type="http://schemas.openxmlformats.org/officeDocument/2006/relationships/hyperlink" Target="https://drsoaraweeurology.com/2021/07/30/epididymal-cyst-how-we-deal/" TargetMode="External"/><Relationship Id="rId17" Type="http://schemas.openxmlformats.org/officeDocument/2006/relationships/hyperlink" Target="https://www.frontiersin.org/journals/surgery/articles/10.3389/fsurg.2025.1660670/full" TargetMode="External"/><Relationship Id="rId18" Type="http://schemas.openxmlformats.org/officeDocument/2006/relationships/hyperlink" Target="https://synapse.koreamed.org/articles/1516091099" TargetMode="External"/><Relationship Id="rId19" Type="http://schemas.openxmlformats.org/officeDocument/2006/relationships/hyperlink" Target="http://www.campbellspharmacy.co.uk/testicular-lumps-and-swellings-8/" TargetMode="External"/><Relationship Id="rId20" Type="http://schemas.openxmlformats.org/officeDocument/2006/relationships/hyperlink" Target="https://testicular.org.nz/symptoms/" TargetMode="External"/><Relationship Id="rId21" Type="http://schemas.openxmlformats.org/officeDocument/2006/relationships/hyperlink" Target="https://theyfactor.com/blog/should-i-be-worried-about-the-lump-in-my-testicle" TargetMode="External"/><Relationship Id="rId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2026-11-01T19:53:52Z</dcterms:created>
  <dcterms:modified xsi:type="dcterms:W3CDTF">2026-11-01T19:53:52Z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2026-11-01T00:00:00Z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2026-11-01T00:00:00Z</vt:filetime>
  </property>
  <property fmtid="{D5CDD505-2E9C-101B-9397-08002B2CF9AE}" pid="5" name="Producer">
    <vt:lpwstr>Skia/PDF m127</vt:lpwstr>
  </property>
</Properties>
</file>