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 w:right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6" w:lineRule="auto"/>
        <w:rPr>
          <w:rFonts w:ascii="Gentium Book Basic"/>
          <w:sz w:val="39"/>
        </w:rPr>
      </w:pPr>
      <w:r>
        <w:rPr>
          <w:w w:val="85"/>
        </w:rPr>
        <w:t>and for about a day a</w:t>
      </w:r>
      <w:r>
        <w:rPr>
          <w:rFonts w:ascii="Gentium Book Basic"/>
          <w:spacing w:val="40"/>
          <w:sz w:val="39"/>
        </w:rPr>
        <w:t>  </w:t>
      </w:r>
      <w:r>
        <w:rPr>
          <w:w w:val="85"/>
        </w:rPr>
        <w:t>er cath removal the urine </w:t>
      </w:r>
      <w:r>
        <w:rPr>
          <w:w w:val="90"/>
        </w:rPr>
        <w:t>comes</w:t>
      </w:r>
      <w:r>
        <w:rPr>
          <w:spacing w:val="-23"/>
          <w:w w:val="90"/>
        </w:rPr>
        <w:t> </w:t>
      </w:r>
      <w:r>
        <w:rPr>
          <w:w w:val="90"/>
        </w:rPr>
        <w:t>out</w:t>
      </w:r>
      <w:r>
        <w:rPr>
          <w:spacing w:val="-22"/>
          <w:w w:val="90"/>
        </w:rPr>
        <w:t> </w:t>
      </w:r>
      <w:r>
        <w:rPr>
          <w:w w:val="90"/>
        </w:rPr>
        <w:t>in</w:t>
      </w:r>
      <w:r>
        <w:rPr>
          <w:spacing w:val="-23"/>
          <w:w w:val="90"/>
        </w:rPr>
        <w:t> </w:t>
      </w:r>
      <w:r>
        <w:rPr>
          <w:w w:val="90"/>
        </w:rPr>
        <w:t>small</w:t>
      </w:r>
      <w:r>
        <w:rPr>
          <w:spacing w:val="-22"/>
          <w:w w:val="90"/>
        </w:rPr>
        <w:t> </w:t>
      </w:r>
      <w:r>
        <w:rPr>
          <w:w w:val="90"/>
        </w:rPr>
        <w:t>bursts</w:t>
      </w:r>
      <w:r>
        <w:rPr>
          <w:spacing w:val="-23"/>
          <w:w w:val="90"/>
        </w:rPr>
        <w:t> </w:t>
      </w:r>
      <w:r>
        <w:rPr>
          <w:w w:val="90"/>
        </w:rPr>
        <w:t>of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3"/>
          <w:w w:val="90"/>
        </w:rPr>
        <w:t> </w:t>
      </w:r>
      <w:r>
        <w:rPr>
          <w:rFonts w:ascii="Corbel"/>
          <w:w w:val="90"/>
          <w:sz w:val="36"/>
        </w:rPr>
        <w:t>&lt;</w:t>
      </w:r>
      <w:r>
        <w:rPr>
          <w:rFonts w:ascii="Gentium Book Basic"/>
          <w:w w:val="90"/>
          <w:sz w:val="39"/>
        </w:rPr>
        <w:t>100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per</w:t>
      </w:r>
      <w:r>
        <w:rPr>
          <w:spacing w:val="-23"/>
          <w:w w:val="90"/>
        </w:rPr>
        <w:t> </w:t>
      </w:r>
      <w:r>
        <w:rPr>
          <w:w w:val="90"/>
        </w:rPr>
        <w:t>round </w:t>
      </w:r>
      <w:r>
        <w:rPr>
          <w:w w:val="85"/>
        </w:rPr>
        <w:t>and gets larger during the day</w:t>
      </w:r>
      <w:r>
        <w:rPr>
          <w:rFonts w:ascii="Gentium Book Basic"/>
          <w:w w:val="85"/>
          <w:sz w:val="39"/>
        </w:rPr>
        <w:t>. </w:t>
      </w:r>
      <w:r>
        <w:rPr>
          <w:w w:val="85"/>
        </w:rPr>
        <w:t>but appears as same </w:t>
      </w:r>
      <w:r>
        <w:rPr>
          <w:w w:val="90"/>
        </w:rPr>
        <w:t>pressure</w:t>
      </w:r>
      <w:r>
        <w:rPr>
          <w:spacing w:val="-22"/>
          <w:w w:val="90"/>
        </w:rPr>
        <w:t> </w:t>
      </w:r>
      <w:r>
        <w:rPr>
          <w:w w:val="90"/>
        </w:rPr>
        <w:t>for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2"/>
          <w:w w:val="90"/>
        </w:rPr>
        <w:t> </w:t>
      </w:r>
      <w:r>
        <w:rPr>
          <w:rFonts w:ascii="Gentium Book Basic"/>
          <w:w w:val="90"/>
          <w:sz w:val="39"/>
        </w:rPr>
        <w:t>10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as</w:t>
      </w:r>
      <w:r>
        <w:rPr>
          <w:spacing w:val="-22"/>
          <w:w w:val="90"/>
        </w:rPr>
        <w:t> </w:t>
      </w:r>
      <w:r>
        <w:rPr>
          <w:w w:val="90"/>
        </w:rPr>
        <w:t>like</w:t>
      </w:r>
      <w:r>
        <w:rPr>
          <w:spacing w:val="-22"/>
          <w:w w:val="90"/>
        </w:rPr>
        <w:t> </w:t>
      </w:r>
      <w:r>
        <w:rPr>
          <w:rFonts w:ascii="Gentium Book Basic"/>
          <w:w w:val="90"/>
          <w:sz w:val="39"/>
        </w:rPr>
        <w:t>500</w:t>
      </w:r>
      <w:r>
        <w:rPr>
          <w:rFonts w:ascii="Gentium Book Basic"/>
          <w:spacing w:val="-3"/>
          <w:w w:val="90"/>
          <w:sz w:val="39"/>
        </w:rPr>
        <w:t> </w:t>
      </w:r>
      <w:r>
        <w:rPr>
          <w:w w:val="90"/>
        </w:rPr>
        <w:t>ML</w:t>
      </w:r>
      <w:r>
        <w:rPr>
          <w:spacing w:val="-22"/>
          <w:w w:val="90"/>
        </w:rPr>
        <w:t> </w:t>
      </w:r>
      <w:r>
        <w:rPr>
          <w:w w:val="90"/>
        </w:rPr>
        <w:t>to</w:t>
      </w:r>
      <w:r>
        <w:rPr>
          <w:spacing w:val="-22"/>
          <w:w w:val="90"/>
        </w:rPr>
        <w:t> </w:t>
      </w:r>
      <w:r>
        <w:rPr>
          <w:w w:val="90"/>
        </w:rPr>
        <w:t>get</w:t>
      </w:r>
      <w:r>
        <w:rPr>
          <w:spacing w:val="-22"/>
          <w:w w:val="90"/>
        </w:rPr>
        <w:t> </w:t>
      </w:r>
      <w:r>
        <w:rPr>
          <w:w w:val="90"/>
        </w:rPr>
        <w:t>pushed </w:t>
      </w:r>
      <w:r>
        <w:rPr>
          <w:w w:val="85"/>
        </w:rPr>
        <w:t>out</w:t>
      </w:r>
      <w:r>
        <w:rPr>
          <w:spacing w:val="-17"/>
          <w:w w:val="85"/>
        </w:rPr>
        <w:t> </w:t>
      </w:r>
      <w:r>
        <w:rPr>
          <w:w w:val="85"/>
        </w:rPr>
        <w:t>a</w:t>
      </w:r>
      <w:r>
        <w:rPr>
          <w:rFonts w:ascii="Gentium Book Basic"/>
          <w:spacing w:val="24"/>
          <w:sz w:val="39"/>
        </w:rPr>
        <w:t>  </w:t>
      </w:r>
      <w:r>
        <w:rPr>
          <w:w w:val="85"/>
        </w:rPr>
        <w:t>er</w:t>
      </w:r>
      <w:r>
        <w:rPr>
          <w:spacing w:val="-17"/>
          <w:w w:val="85"/>
        </w:rPr>
        <w:t> </w:t>
      </w:r>
      <w:r>
        <w:rPr>
          <w:w w:val="85"/>
        </w:rPr>
        <w:t>cath</w:t>
      </w:r>
      <w:r>
        <w:rPr>
          <w:spacing w:val="-17"/>
          <w:w w:val="85"/>
        </w:rPr>
        <w:t> </w:t>
      </w:r>
      <w:r>
        <w:rPr>
          <w:w w:val="85"/>
        </w:rPr>
        <w:t>is</w:t>
      </w:r>
      <w:r>
        <w:rPr>
          <w:spacing w:val="-16"/>
          <w:w w:val="85"/>
        </w:rPr>
        <w:t> </w:t>
      </w:r>
      <w:r>
        <w:rPr>
          <w:w w:val="85"/>
        </w:rPr>
        <w:t>removed</w:t>
      </w:r>
      <w:r>
        <w:rPr>
          <w:spacing w:val="-17"/>
          <w:w w:val="85"/>
        </w:rPr>
        <w:t> </w:t>
      </w:r>
      <w:r>
        <w:rPr>
          <w:w w:val="85"/>
        </w:rPr>
        <w:t>and</w:t>
      </w:r>
      <w:r>
        <w:rPr>
          <w:spacing w:val="-17"/>
          <w:w w:val="85"/>
        </w:rPr>
        <w:t> </w:t>
      </w:r>
      <w:r>
        <w:rPr>
          <w:w w:val="85"/>
        </w:rPr>
        <w:t>bladder</w:t>
      </w:r>
      <w:r>
        <w:rPr>
          <w:spacing w:val="-16"/>
          <w:w w:val="85"/>
        </w:rPr>
        <w:t> </w:t>
      </w:r>
      <w:r>
        <w:rPr>
          <w:w w:val="85"/>
        </w:rPr>
        <w:t>is</w:t>
      </w:r>
      <w:r>
        <w:rPr>
          <w:spacing w:val="-17"/>
          <w:w w:val="85"/>
        </w:rPr>
        <w:t> </w:t>
      </w:r>
      <w:r>
        <w:rPr>
          <w:w w:val="85"/>
        </w:rPr>
        <w:t>to</w:t>
      </w:r>
      <w:r>
        <w:rPr>
          <w:spacing w:val="-17"/>
          <w:w w:val="85"/>
        </w:rPr>
        <w:t> </w:t>
      </w:r>
      <w:r>
        <w:rPr>
          <w:w w:val="85"/>
        </w:rPr>
        <w:t>go</w:t>
      </w:r>
      <w:r>
        <w:rPr>
          <w:spacing w:val="-16"/>
          <w:w w:val="85"/>
        </w:rPr>
        <w:t> </w:t>
      </w:r>
      <w:r>
        <w:rPr>
          <w:w w:val="85"/>
        </w:rPr>
        <w:t>back</w:t>
      </w:r>
      <w:r>
        <w:rPr>
          <w:spacing w:val="-17"/>
          <w:w w:val="85"/>
        </w:rPr>
        <w:t> </w:t>
      </w:r>
      <w:r>
        <w:rPr>
          <w:w w:val="85"/>
        </w:rPr>
        <w:t>to </w:t>
      </w:r>
      <w:r>
        <w:rPr>
          <w:w w:val="90"/>
        </w:rPr>
        <w:t>minimal function again</w:t>
      </w:r>
      <w:r>
        <w:rPr>
          <w:rFonts w:ascii="Gentium Book Basic"/>
          <w:w w:val="90"/>
          <w:sz w:val="39"/>
        </w:rPr>
        <w:t>.</w:t>
      </w:r>
    </w:p>
    <w:p>
      <w:pPr>
        <w:pStyle w:val="BodyText"/>
        <w:spacing w:line="278" w:lineRule="auto" w:before="174"/>
        <w:ind w:right="375"/>
        <w:rPr>
          <w:rFonts w:ascii="Arial" w:hAnsi="Arial"/>
          <w:sz w:val="21"/>
        </w:rPr>
      </w:pPr>
      <w:r>
        <w:rPr>
          <w:w w:val="85"/>
        </w:rPr>
        <w:t>What</w:t>
      </w:r>
      <w:r>
        <w:rPr/>
        <w:t> </w:t>
      </w:r>
      <w:r>
        <w:rPr>
          <w:w w:val="85"/>
        </w:rPr>
        <w:t>you</w:t>
      </w:r>
      <w:r>
        <w:rPr/>
        <w:t> </w:t>
      </w:r>
      <w:r>
        <w:rPr>
          <w:w w:val="85"/>
        </w:rPr>
        <w:t>are</w:t>
      </w:r>
      <w:r>
        <w:rPr/>
        <w:t> </w:t>
      </w:r>
      <w:r>
        <w:rPr>
          <w:w w:val="85"/>
        </w:rPr>
        <w:t>describing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the same perceived e</w:t>
      </w:r>
      <w:r>
        <w:rPr>
          <w:rFonts w:ascii="Arial" w:hAnsi="Arial"/>
          <w:b/>
          <w:w w:val="85"/>
          <w:sz w:val="21"/>
        </w:rPr>
        <w:t>ﬀ</w:t>
      </w:r>
      <w:r>
        <w:rPr>
          <w:b/>
          <w:w w:val="85"/>
        </w:rPr>
        <w:t>ort whether you push out </w:t>
      </w:r>
      <w:r>
        <w:rPr>
          <w:rFonts w:ascii="Arial" w:hAnsi="Arial"/>
          <w:b/>
          <w:w w:val="85"/>
          <w:sz w:val="21"/>
        </w:rPr>
        <w:t>10</w:t>
      </w:r>
      <w:r>
        <w:rPr>
          <w:rFonts w:ascii="Arial" w:hAnsi="Arial"/>
          <w:b/>
          <w:spacing w:val="14"/>
          <w:sz w:val="21"/>
        </w:rPr>
        <w:t> </w:t>
      </w:r>
      <w:r>
        <w:rPr>
          <w:b/>
          <w:w w:val="85"/>
        </w:rPr>
        <w:t>mL or </w:t>
      </w:r>
      <w:r>
        <w:rPr>
          <w:rFonts w:ascii="Arial" w:hAnsi="Arial"/>
          <w:b/>
          <w:w w:val="85"/>
          <w:sz w:val="21"/>
        </w:rPr>
        <w:t>500</w:t>
      </w:r>
      <w:r>
        <w:rPr>
          <w:rFonts w:ascii="Arial" w:hAnsi="Arial"/>
          <w:b/>
          <w:spacing w:val="14"/>
          <w:sz w:val="21"/>
        </w:rPr>
        <w:t> </w:t>
      </w:r>
      <w:r>
        <w:rPr>
          <w:b/>
          <w:w w:val="85"/>
        </w:rPr>
        <w:t>mL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is</w:t>
      </w:r>
      <w:r>
        <w:rPr>
          <w:spacing w:val="40"/>
        </w:rPr>
        <w:t> </w:t>
      </w:r>
      <w:r>
        <w:rPr>
          <w:w w:val="90"/>
        </w:rPr>
        <w:t>a meaningful clue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suggests your detrusor is contracting with a similar force regardless of how</w:t>
      </w:r>
      <w:r>
        <w:rPr>
          <w:spacing w:val="-4"/>
          <w:w w:val="90"/>
        </w:rPr>
        <w:t> </w:t>
      </w:r>
      <w:r>
        <w:rPr>
          <w:w w:val="90"/>
        </w:rPr>
        <w:t>full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bladder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scaling</w:t>
      </w:r>
      <w:r>
        <w:rPr>
          <w:spacing w:val="-4"/>
          <w:w w:val="90"/>
        </w:rPr>
        <w:t> </w:t>
      </w:r>
      <w:r>
        <w:rPr>
          <w:w w:val="90"/>
        </w:rPr>
        <w:t>its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volume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way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normal</w:t>
      </w:r>
      <w:r>
        <w:rPr>
          <w:spacing w:val="-4"/>
          <w:w w:val="90"/>
        </w:rPr>
        <w:t> </w:t>
      </w:r>
      <w:r>
        <w:rPr>
          <w:w w:val="90"/>
        </w:rPr>
        <w:t>bladder </w:t>
      </w:r>
      <w:r>
        <w:rPr>
          <w:spacing w:val="-2"/>
        </w:rPr>
        <w:t>does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8"/>
        <w:ind w:left="0" w:righ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matters</w:t>
      </w:r>
    </w:p>
    <w:p>
      <w:pPr>
        <w:pStyle w:val="BodyText"/>
        <w:spacing w:line="278" w:lineRule="auto"/>
        <w:rPr>
          <w:rFonts w:ascii="Arial" w:hAnsi="Arial"/>
          <w:sz w:val="21"/>
        </w:rPr>
      </w:pPr>
      <w:r>
        <w:rPr>
          <w:w w:val="90"/>
        </w:rPr>
        <w:t>In a healthy 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sensation and contraction are volume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dependent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At low volume you feel little</w:t>
      </w:r>
      <w:r>
        <w:rPr>
          <w:spacing w:val="-12"/>
          <w:w w:val="90"/>
        </w:rPr>
        <w:t> </w:t>
      </w:r>
      <w:r>
        <w:rPr>
          <w:w w:val="90"/>
        </w:rPr>
        <w:t>urge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generate</w:t>
      </w:r>
      <w:r>
        <w:rPr>
          <w:spacing w:val="-12"/>
          <w:w w:val="90"/>
        </w:rPr>
        <w:t> </w:t>
      </w:r>
      <w:r>
        <w:rPr>
          <w:w w:val="90"/>
        </w:rPr>
        <w:t>little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at</w:t>
      </w:r>
      <w:r>
        <w:rPr>
          <w:spacing w:val="-12"/>
          <w:w w:val="90"/>
        </w:rPr>
        <w:t> </w:t>
      </w:r>
      <w:r>
        <w:rPr>
          <w:w w:val="90"/>
        </w:rPr>
        <w:t>higher</w:t>
      </w:r>
      <w:r>
        <w:rPr>
          <w:spacing w:val="-12"/>
          <w:w w:val="90"/>
        </w:rPr>
        <w:t> </w:t>
      </w:r>
      <w:r>
        <w:rPr>
          <w:w w:val="90"/>
        </w:rPr>
        <w:t>volume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stretch</w:t>
      </w:r>
      <w:r>
        <w:rPr>
          <w:spacing w:val="-1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2"/>
          <w:w w:val="90"/>
        </w:rPr>
        <w:t> </w:t>
      </w:r>
      <w:r>
        <w:rPr>
          <w:w w:val="90"/>
        </w:rPr>
        <w:t>ramps</w:t>
      </w:r>
      <w:r>
        <w:rPr>
          <w:spacing w:val="-12"/>
          <w:w w:val="90"/>
        </w:rPr>
        <w:t> </w:t>
      </w:r>
      <w:r>
        <w:rPr>
          <w:w w:val="90"/>
        </w:rPr>
        <w:t>up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get a</w:t>
      </w:r>
      <w:r>
        <w:rPr>
          <w:spacing w:val="-4"/>
          <w:w w:val="90"/>
        </w:rPr>
        <w:t> </w:t>
      </w:r>
      <w:r>
        <w:rPr>
          <w:w w:val="90"/>
        </w:rPr>
        <w:t>stronger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more</w:t>
      </w:r>
      <w:r>
        <w:rPr>
          <w:spacing w:val="-4"/>
          <w:w w:val="90"/>
        </w:rPr>
        <w:t> </w:t>
      </w:r>
      <w:r>
        <w:rPr>
          <w:w w:val="90"/>
        </w:rPr>
        <w:t>coordinated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4"/>
          <w:w w:val="90"/>
        </w:rPr>
        <w:t> </w:t>
      </w:r>
      <w:r>
        <w:rPr>
          <w:w w:val="90"/>
        </w:rPr>
        <w:t>feels</w:t>
      </w:r>
      <w:r>
        <w:rPr>
          <w:spacing w:val="-4"/>
          <w:w w:val="90"/>
        </w:rPr>
        <w:t> </w:t>
      </w:r>
      <w:r>
        <w:rPr>
          <w:w w:val="90"/>
        </w:rPr>
        <w:t>identical</w:t>
      </w:r>
      <w:r>
        <w:rPr>
          <w:spacing w:val="-4"/>
          <w:w w:val="90"/>
        </w:rPr>
        <w:t> </w:t>
      </w:r>
      <w:r>
        <w:rPr>
          <w:w w:val="90"/>
        </w:rPr>
        <w:t>at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10 </w:t>
      </w:r>
      <w:r>
        <w:rPr>
          <w:w w:val="90"/>
        </w:rPr>
        <w:t>mL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500 </w:t>
      </w:r>
      <w:r>
        <w:rPr>
          <w:w w:val="90"/>
        </w:rPr>
        <w:t>mL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one </w:t>
      </w:r>
      <w:r>
        <w:rPr/>
        <w:t>of</w:t>
      </w:r>
      <w:r>
        <w:rPr>
          <w:spacing w:val="-16"/>
        </w:rPr>
        <w:t> </w:t>
      </w:r>
      <w:r>
        <w:rPr/>
        <w:t>these</w:t>
      </w:r>
      <w:r>
        <w:rPr>
          <w:spacing w:val="-16"/>
        </w:rPr>
        <w:t> </w:t>
      </w:r>
      <w:r>
        <w:rPr/>
        <w:t>is</w:t>
      </w:r>
      <w:r>
        <w:rPr>
          <w:spacing w:val="-16"/>
        </w:rPr>
        <w:t> </w:t>
      </w:r>
      <w:r>
        <w:rPr/>
        <w:t>likely</w:t>
      </w:r>
      <w:r>
        <w:rPr>
          <w:rFonts w:ascii="Arial" w:hAnsi="Arial"/>
          <w:sz w:val="21"/>
        </w:rPr>
        <w:t>:</w:t>
      </w:r>
    </w:p>
    <w:p>
      <w:pPr>
        <w:pStyle w:val="BodyText"/>
        <w:spacing w:line="278" w:lineRule="auto" w:before="212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200739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806245pt;width:3.75pt;height:3.75pt;mso-position-horizontal-relative:page;mso-position-vertical-relative:paragraph;z-index:15728640" id="docshape1" coordorigin="1530,316" coordsize="75,75" path="m1572,391l1563,391,1558,390,1530,359,1530,349,1563,316,1572,316,1605,349,1605,354,1605,359,1577,390,1572,39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Detrusor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overactivity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involuntary</w:t>
      </w:r>
      <w:r>
        <w:rPr>
          <w:spacing w:val="-9"/>
          <w:w w:val="90"/>
        </w:rPr>
        <w:t> </w:t>
      </w:r>
      <w:r>
        <w:rPr>
          <w:w w:val="90"/>
        </w:rPr>
        <w:t>contractions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ring</w:t>
      </w:r>
      <w:r>
        <w:rPr>
          <w:spacing w:val="-9"/>
          <w:w w:val="90"/>
        </w:rPr>
        <w:t> </w:t>
      </w:r>
      <w:r>
        <w:rPr>
          <w:w w:val="90"/>
        </w:rPr>
        <w:t>at</w:t>
      </w:r>
      <w:r>
        <w:rPr>
          <w:spacing w:val="-9"/>
          <w:w w:val="90"/>
        </w:rPr>
        <w:t> </w:t>
      </w:r>
      <w:r>
        <w:rPr>
          <w:w w:val="90"/>
        </w:rPr>
        <w:t>low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9"/>
          <w:w w:val="90"/>
        </w:rPr>
        <w:t> </w:t>
      </w:r>
      <w:r>
        <w:rPr>
          <w:w w:val="90"/>
        </w:rPr>
        <w:t>even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10 </w:t>
      </w:r>
      <w:r>
        <w:rPr>
          <w:w w:val="90"/>
        </w:rPr>
        <w:t>mL </w:t>
      </w:r>
      <w:r>
        <w:rPr>
          <w:spacing w:val="-6"/>
        </w:rPr>
        <w:t>triggers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full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strength</w:t>
      </w:r>
      <w:r>
        <w:rPr>
          <w:spacing w:val="-23"/>
        </w:rPr>
        <w:t> </w:t>
      </w:r>
      <w:r>
        <w:rPr>
          <w:spacing w:val="-6"/>
        </w:rPr>
        <w:t>squeeze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05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132929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6906pt;width:3.75pt;height:3.75pt;mso-position-horizontal-relative:page;mso-position-vertical-relative:paragraph;z-index:15729152" id="docshape2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Impaired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sensation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cannot</w:t>
      </w:r>
      <w:r>
        <w:rPr>
          <w:spacing w:val="-16"/>
          <w:w w:val="90"/>
        </w:rPr>
        <w:t> </w:t>
      </w:r>
      <w:r>
        <w:rPr>
          <w:w w:val="90"/>
        </w:rPr>
        <w:t>feel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erence</w:t>
      </w:r>
      <w:r>
        <w:rPr>
          <w:spacing w:val="-16"/>
          <w:w w:val="90"/>
        </w:rPr>
        <w:t> </w:t>
      </w:r>
      <w:r>
        <w:rPr>
          <w:w w:val="90"/>
        </w:rPr>
        <w:t>between</w:t>
      </w:r>
      <w:r>
        <w:rPr>
          <w:spacing w:val="-16"/>
          <w:w w:val="90"/>
        </w:rPr>
        <w:t> </w:t>
      </w:r>
      <w:r>
        <w:rPr>
          <w:w w:val="90"/>
        </w:rPr>
        <w:t>nearly</w:t>
      </w:r>
      <w:r>
        <w:rPr>
          <w:spacing w:val="-16"/>
          <w:w w:val="90"/>
        </w:rPr>
        <w:t> </w:t>
      </w:r>
      <w:r>
        <w:rPr>
          <w:w w:val="90"/>
        </w:rPr>
        <w:t>empty</w:t>
      </w:r>
      <w:r>
        <w:rPr>
          <w:spacing w:val="-15"/>
          <w:w w:val="90"/>
        </w:rPr>
        <w:t> </w:t>
      </w:r>
      <w:r>
        <w:rPr>
          <w:w w:val="90"/>
        </w:rPr>
        <w:t>and moderately full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the brain does not modulate the contraction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6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34"/>
          <w:sz w:val="20"/>
        </w:rPr>
        <w:t>  </w:t>
      </w:r>
      <w:r>
        <w:rPr>
          <w:b/>
          <w:w w:val="90"/>
        </w:rPr>
        <w:t>Fixed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contraction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detrusor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16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set</w:t>
      </w:r>
      <w:r>
        <w:rPr>
          <w:spacing w:val="-16"/>
          <w:w w:val="90"/>
        </w:rPr>
        <w:t> </w:t>
      </w:r>
      <w:r>
        <w:rPr>
          <w:w w:val="90"/>
        </w:rPr>
        <w:t>force</w:t>
      </w:r>
      <w:r>
        <w:rPr>
          <w:spacing w:val="-16"/>
          <w:w w:val="90"/>
        </w:rPr>
        <w:t> </w:t>
      </w:r>
      <w:r>
        <w:rPr>
          <w:w w:val="90"/>
        </w:rPr>
        <w:t>regardless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stretch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4"/>
          <w:w w:val="90"/>
          <w:sz w:val="21"/>
        </w:rPr>
        <w:t> </w:t>
      </w:r>
      <w:r>
        <w:rPr>
          <w:w w:val="90"/>
        </w:rPr>
        <w:t>which </w:t>
      </w:r>
      <w:r>
        <w:rPr>
          <w:spacing w:val="-8"/>
        </w:rPr>
        <w:t>can</w:t>
      </w:r>
      <w:r>
        <w:rPr>
          <w:spacing w:val="-23"/>
        </w:rPr>
        <w:t> </w:t>
      </w:r>
      <w:r>
        <w:rPr>
          <w:spacing w:val="-8"/>
        </w:rPr>
        <w:t>happen</w:t>
      </w:r>
      <w:r>
        <w:rPr>
          <w:spacing w:val="-23"/>
        </w:rPr>
        <w:t> </w:t>
      </w:r>
      <w:r>
        <w:rPr>
          <w:spacing w:val="-8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spacing w:val="-8"/>
        </w:rPr>
        <w:t>er</w:t>
      </w:r>
      <w:r>
        <w:rPr>
          <w:spacing w:val="-23"/>
        </w:rPr>
        <w:t> </w:t>
      </w:r>
      <w:r>
        <w:rPr>
          <w:spacing w:val="-8"/>
        </w:rPr>
        <w:t>chronic</w:t>
      </w:r>
      <w:r>
        <w:rPr>
          <w:spacing w:val="-23"/>
        </w:rPr>
        <w:t> </w:t>
      </w:r>
      <w:r>
        <w:rPr>
          <w:spacing w:val="-8"/>
        </w:rPr>
        <w:t>overdistension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neurogenic</w:t>
      </w:r>
      <w:r>
        <w:rPr>
          <w:spacing w:val="-23"/>
        </w:rPr>
        <w:t> </w:t>
      </w:r>
      <w:r>
        <w:rPr>
          <w:spacing w:val="-8"/>
        </w:rPr>
        <w:t>changes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5652709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5.095215pt;margin-top:44.938194pt;width:2.817744pt;height:.75pt;mso-position-horizontal-relative:page;mso-position-vertical-relative:paragraph;z-index:-1579008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5796476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6.415497pt;margin-top:44.938194pt;width:2.817744pt;height:.75pt;mso-position-horizontal-relative:page;mso-position-vertical-relative:paragraph;z-index:-1578956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5940244</wp:posOffset>
                </wp:positionH>
                <wp:positionV relativeFrom="paragraph">
                  <wp:posOffset>570715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7.735809pt;margin-top:44.938194pt;width:2.817744pt;height:.75pt;mso-position-horizontal-relative:page;mso-position-vertical-relative:paragraph;z-index:-1578905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Small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volume</w:t>
      </w:r>
      <w:r>
        <w:rPr>
          <w:spacing w:val="-10"/>
          <w:w w:val="90"/>
        </w:rPr>
        <w:t> </w:t>
      </w:r>
      <w:r>
        <w:rPr>
          <w:w w:val="90"/>
        </w:rPr>
        <w:t>voids</w:t>
      </w:r>
      <w:r>
        <w:rPr>
          <w:spacing w:val="-10"/>
          <w:w w:val="90"/>
        </w:rPr>
        <w:t> </w:t>
      </w:r>
      <w:r>
        <w:rPr>
          <w:w w:val="90"/>
        </w:rPr>
        <w:t>right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0"/>
          <w:w w:val="90"/>
        </w:rPr>
        <w:t> </w:t>
      </w:r>
      <w:r>
        <w:rPr>
          <w:w w:val="90"/>
        </w:rPr>
        <w:t>catheter</w:t>
      </w:r>
      <w:r>
        <w:rPr>
          <w:spacing w:val="-10"/>
          <w:w w:val="90"/>
        </w:rPr>
        <w:t> </w:t>
      </w:r>
      <w:r>
        <w:rPr>
          <w:w w:val="90"/>
        </w:rPr>
        <w:t>removal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10"/>
          <w:w w:val="90"/>
        </w:rPr>
        <w:t> </w:t>
      </w:r>
      <w:r>
        <w:rPr>
          <w:w w:val="90"/>
        </w:rPr>
        <w:t>common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relearns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hold 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they typically grow over the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 few 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the fact that your </w:t>
      </w:r>
      <w:r>
        <w:rPr>
          <w:b/>
          <w:w w:val="90"/>
        </w:rPr>
        <w:t>e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ort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does</w:t>
      </w:r>
      <w:r>
        <w:rPr>
          <w:b/>
          <w:spacing w:val="-1"/>
          <w:w w:val="90"/>
        </w:rPr>
        <w:t> </w:t>
      </w:r>
      <w:r>
        <w:rPr>
          <w:b/>
          <w:w w:val="90"/>
        </w:rPr>
        <w:t>not </w:t>
      </w:r>
      <w:r>
        <w:rPr>
          <w:b/>
          <w:spacing w:val="-8"/>
        </w:rPr>
        <w:t>scale</w:t>
      </w:r>
      <w:r>
        <w:rPr>
          <w:b/>
          <w:spacing w:val="-20"/>
        </w:rPr>
        <w:t> </w:t>
      </w:r>
      <w:r>
        <w:rPr>
          <w:b/>
          <w:spacing w:val="-8"/>
        </w:rPr>
        <w:t>with</w:t>
      </w:r>
      <w:r>
        <w:rPr>
          <w:b/>
          <w:spacing w:val="-20"/>
        </w:rPr>
        <w:t> </w:t>
      </w:r>
      <w:r>
        <w:rPr>
          <w:b/>
          <w:spacing w:val="-8"/>
        </w:rPr>
        <w:t>volume</w:t>
      </w:r>
      <w:r>
        <w:rPr>
          <w:b/>
          <w:spacing w:val="-18"/>
        </w:rPr>
        <w:t> </w:t>
      </w:r>
      <w:r>
        <w:rPr>
          <w:spacing w:val="-8"/>
        </w:rPr>
        <w:t>is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abnormal</w:t>
      </w:r>
      <w:r>
        <w:rPr>
          <w:spacing w:val="-17"/>
        </w:rPr>
        <w:t> </w:t>
      </w:r>
      <w:r>
        <w:rPr>
          <w:spacing w:val="-8"/>
        </w:rPr>
        <w:t>part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not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small</w:t>
      </w:r>
      <w:r>
        <w:rPr>
          <w:spacing w:val="-17"/>
        </w:rPr>
        <w:t> </w:t>
      </w:r>
      <w:r>
        <w:rPr>
          <w:spacing w:val="-8"/>
        </w:rPr>
        <w:t>volumes</w:t>
      </w:r>
      <w:r>
        <w:rPr>
          <w:spacing w:val="-17"/>
        </w:rPr>
        <w:t> </w:t>
      </w:r>
      <w:r>
        <w:rPr>
          <w:spacing w:val="-8"/>
        </w:rPr>
        <w:t>themselves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[1]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[2]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8"/>
          <w:sz w:val="21"/>
          <w:vertAlign w:val="superscript"/>
        </w:rPr>
        <w:t>[3]</w:t>
      </w:r>
    </w:p>
    <w:p>
      <w:pPr>
        <w:pStyle w:val="BodyText"/>
        <w:spacing w:before="35"/>
        <w:ind w:left="0" w:righ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What</w:t>
      </w:r>
      <w:r>
        <w:rPr>
          <w:b/>
          <w:spacing w:val="-11"/>
        </w:rPr>
        <w:t> </w:t>
      </w:r>
      <w:r>
        <w:rPr>
          <w:b/>
          <w:w w:val="80"/>
        </w:rPr>
        <w:t>it</w:t>
      </w:r>
      <w:r>
        <w:rPr>
          <w:b/>
          <w:spacing w:val="-11"/>
        </w:rPr>
        <w:t> </w:t>
      </w:r>
      <w:r>
        <w:rPr>
          <w:b/>
          <w:w w:val="80"/>
        </w:rPr>
        <w:t>suggests</w:t>
      </w:r>
      <w:r>
        <w:rPr>
          <w:b/>
          <w:spacing w:val="-10"/>
        </w:rPr>
        <w:t> </w:t>
      </w:r>
      <w:r>
        <w:rPr>
          <w:b/>
          <w:w w:val="80"/>
        </w:rPr>
        <w:t>about</w:t>
      </w:r>
      <w:r>
        <w:rPr>
          <w:b/>
          <w:spacing w:val="-11"/>
        </w:rPr>
        <w:t> </w:t>
      </w:r>
      <w:r>
        <w:rPr>
          <w:b/>
          <w:w w:val="80"/>
        </w:rPr>
        <w:t>your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bladder</w:t>
      </w:r>
    </w:p>
    <w:p>
      <w:pPr>
        <w:pStyle w:val="BodyText"/>
        <w:spacing w:line="278" w:lineRule="auto" w:before="188"/>
        <w:rPr>
          <w:rFonts w:ascii="Calibri" w:hAnsi="Calibri"/>
          <w:sz w:val="21"/>
        </w:rPr>
      </w:pPr>
      <w:r>
        <w:rPr>
          <w:w w:val="90"/>
        </w:rPr>
        <w:t>This</w:t>
      </w:r>
      <w:r>
        <w:rPr>
          <w:spacing w:val="-12"/>
          <w:w w:val="90"/>
        </w:rPr>
        <w:t> </w:t>
      </w:r>
      <w:r>
        <w:rPr>
          <w:w w:val="90"/>
        </w:rPr>
        <w:t>pattern</w:t>
      </w:r>
      <w:r>
        <w:rPr>
          <w:spacing w:val="-12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12"/>
          <w:w w:val="90"/>
        </w:rPr>
        <w:t> </w:t>
      </w:r>
      <w:r>
        <w:rPr>
          <w:w w:val="90"/>
        </w:rPr>
        <w:t>better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overactivity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sensory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bladder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dysfunction</w:t>
      </w:r>
      <w:r>
        <w:rPr>
          <w:b/>
          <w:spacing w:val="-13"/>
          <w:w w:val="90"/>
        </w:rPr>
        <w:t> </w:t>
      </w:r>
      <w:r>
        <w:rPr>
          <w:w w:val="90"/>
        </w:rPr>
        <w:t>than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a simple</w:t>
      </w:r>
      <w:r>
        <w:rPr>
          <w:spacing w:val="-7"/>
          <w:w w:val="90"/>
        </w:rPr>
        <w:t> </w:t>
      </w:r>
      <w:r>
        <w:rPr>
          <w:w w:val="90"/>
        </w:rPr>
        <w:t>weak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underactive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underactive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usually</w:t>
      </w:r>
      <w:r>
        <w:rPr>
          <w:spacing w:val="-7"/>
          <w:w w:val="90"/>
        </w:rPr>
        <w:t> </w:t>
      </w:r>
      <w:r>
        <w:rPr>
          <w:w w:val="90"/>
        </w:rPr>
        <w:t>produces</w:t>
      </w:r>
      <w:r>
        <w:rPr>
          <w:spacing w:val="-7"/>
          <w:w w:val="90"/>
        </w:rPr>
        <w:t> </w:t>
      </w:r>
      <w:r>
        <w:rPr>
          <w:w w:val="90"/>
        </w:rPr>
        <w:t>weak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prolonged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incomplete</w:t>
      </w:r>
      <w:r>
        <w:rPr>
          <w:spacing w:val="-20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not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same</w:t>
      </w:r>
      <w:r>
        <w:rPr>
          <w:spacing w:val="-20"/>
        </w:rPr>
        <w:t> </w:t>
      </w:r>
      <w:r>
        <w:rPr>
          <w:spacing w:val="-6"/>
        </w:rPr>
        <w:t>forceful</w:t>
      </w:r>
      <w:r>
        <w:rPr>
          <w:spacing w:val="-20"/>
        </w:rPr>
        <w:t> </w:t>
      </w:r>
      <w:r>
        <w:rPr>
          <w:spacing w:val="-6"/>
        </w:rPr>
        <w:t>e</w:t>
      </w:r>
      <w:r>
        <w:rPr>
          <w:rFonts w:ascii="Arial" w:hAnsi="Arial"/>
          <w:spacing w:val="-6"/>
          <w:sz w:val="21"/>
        </w:rPr>
        <w:t>ﬀ</w:t>
      </w:r>
      <w:r>
        <w:rPr>
          <w:spacing w:val="-6"/>
        </w:rPr>
        <w:t>ort</w:t>
      </w:r>
      <w:r>
        <w:rPr>
          <w:spacing w:val="-20"/>
        </w:rPr>
        <w:t> </w:t>
      </w:r>
      <w:r>
        <w:rPr>
          <w:spacing w:val="-6"/>
        </w:rPr>
        <w:t>at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10 </w:t>
      </w:r>
      <w:r>
        <w:rPr>
          <w:spacing w:val="-6"/>
        </w:rPr>
        <w:t>mL</w:t>
      </w:r>
      <w:r>
        <w:rPr>
          <w:spacing w:val="-20"/>
        </w:rPr>
        <w:t> </w:t>
      </w:r>
      <w:r>
        <w:rPr>
          <w:spacing w:val="-6"/>
        </w:rPr>
        <w:t>as</w:t>
      </w:r>
      <w:r>
        <w:rPr>
          <w:spacing w:val="-20"/>
        </w:rPr>
        <w:t> </w:t>
      </w:r>
      <w:r>
        <w:rPr>
          <w:spacing w:val="-6"/>
        </w:rPr>
        <w:t>at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500 </w:t>
      </w:r>
      <w:r>
        <w:rPr>
          <w:spacing w:val="-6"/>
        </w:rPr>
        <w:t>mL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/>
      </w:pP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also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4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pulsatile</w:t>
      </w:r>
      <w:r>
        <w:rPr>
          <w:spacing w:val="-4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4"/>
          <w:w w:val="90"/>
        </w:rPr>
        <w:t> </w:t>
      </w:r>
      <w:r>
        <w:rPr>
          <w:w w:val="90"/>
        </w:rPr>
        <w:t>you</w:t>
      </w:r>
      <w:r>
        <w:rPr>
          <w:spacing w:val="-4"/>
          <w:w w:val="90"/>
        </w:rPr>
        <w:t> </w:t>
      </w:r>
      <w:r>
        <w:rPr>
          <w:w w:val="90"/>
        </w:rPr>
        <w:t>described</w:t>
      </w:r>
      <w:r>
        <w:rPr>
          <w:spacing w:val="-4"/>
          <w:w w:val="90"/>
        </w:rPr>
        <w:t> </w:t>
      </w:r>
      <w:r>
        <w:rPr>
          <w:w w:val="90"/>
        </w:rPr>
        <w:t>earlier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detrusor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ring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bursts rather</w:t>
      </w:r>
      <w:r>
        <w:rPr>
          <w:spacing w:val="-4"/>
          <w:w w:val="90"/>
        </w:rPr>
        <w:t> </w:t>
      </w:r>
      <w:r>
        <w:rPr>
          <w:w w:val="90"/>
        </w:rPr>
        <w:t>than</w:t>
      </w:r>
      <w:r>
        <w:rPr>
          <w:spacing w:val="-4"/>
          <w:w w:val="90"/>
        </w:rPr>
        <w:t> </w:t>
      </w:r>
      <w:r>
        <w:rPr>
          <w:w w:val="90"/>
        </w:rPr>
        <w:t>modulating</w:t>
      </w:r>
      <w:r>
        <w:rPr>
          <w:spacing w:val="-4"/>
          <w:w w:val="90"/>
        </w:rPr>
        <w:t> </w:t>
      </w:r>
      <w:r>
        <w:rPr>
          <w:w w:val="90"/>
        </w:rPr>
        <w:t>smoothly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consistent</w:t>
      </w:r>
      <w:r>
        <w:rPr>
          <w:spacing w:val="-4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bladder</w:t>
      </w:r>
      <w:r>
        <w:rPr>
          <w:spacing w:val="-4"/>
          <w:w w:val="90"/>
        </w:rPr>
        <w:t>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has</w:t>
      </w:r>
      <w:r>
        <w:rPr>
          <w:spacing w:val="-4"/>
          <w:w w:val="90"/>
        </w:rPr>
        <w:t> </w:t>
      </w:r>
      <w:r>
        <w:rPr>
          <w:w w:val="90"/>
        </w:rPr>
        <w:t>lost</w:t>
      </w:r>
      <w:r>
        <w:rPr>
          <w:spacing w:val="-4"/>
          <w:w w:val="90"/>
        </w:rPr>
        <w:t> </w:t>
      </w:r>
      <w:r>
        <w:rPr>
          <w:w w:val="90"/>
        </w:rPr>
        <w:t>its</w:t>
      </w:r>
      <w:r>
        <w:rPr>
          <w:spacing w:val="-4"/>
          <w:w w:val="90"/>
        </w:rPr>
        <w:t> </w:t>
      </w:r>
      <w:r>
        <w:rPr>
          <w:w w:val="90"/>
        </w:rPr>
        <w:t>normal</w:t>
      </w:r>
    </w:p>
    <w:p>
      <w:pPr>
        <w:pStyle w:val="BodyText"/>
        <w:spacing w:after="0" w:line="278" w:lineRule="auto"/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78" w:lineRule="auto" w:before="22"/>
        <w:rPr>
          <w:rFonts w:ascii="Arial"/>
          <w:sz w:val="21"/>
        </w:rPr>
      </w:pPr>
      <w:r>
        <w:rPr>
          <w:w w:val="90"/>
        </w:rPr>
        <w:t>volume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sensing</w:t>
      </w:r>
      <w:r>
        <w:rPr>
          <w:spacing w:val="-5"/>
          <w:w w:val="90"/>
        </w:rPr>
        <w:t> </w:t>
      </w:r>
      <w:r>
        <w:rPr>
          <w:w w:val="90"/>
        </w:rPr>
        <w:t>feedback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whether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chronic</w:t>
      </w:r>
      <w:r>
        <w:rPr>
          <w:spacing w:val="-5"/>
          <w:w w:val="90"/>
        </w:rPr>
        <w:t> </w:t>
      </w:r>
      <w:r>
        <w:rPr>
          <w:w w:val="90"/>
        </w:rPr>
        <w:t>overdistension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neurogenic</w:t>
      </w:r>
      <w:r>
        <w:rPr>
          <w:spacing w:val="-5"/>
          <w:w w:val="90"/>
        </w:rPr>
        <w:t> </w:t>
      </w:r>
      <w:r>
        <w:rPr>
          <w:w w:val="90"/>
        </w:rPr>
        <w:t>changes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</w:t>
      </w:r>
      <w:r>
        <w:rPr>
          <w:spacing w:val="-2"/>
        </w:rPr>
        <w:t>repeated</w:t>
      </w:r>
      <w:r>
        <w:rPr>
          <w:spacing w:val="-23"/>
        </w:rPr>
        <w:t> </w:t>
      </w:r>
      <w:r>
        <w:rPr>
          <w:spacing w:val="-2"/>
        </w:rPr>
        <w:t>catheter</w:t>
      </w:r>
      <w:r>
        <w:rPr>
          <w:spacing w:val="-23"/>
        </w:rPr>
        <w:t> </w:t>
      </w:r>
      <w:r>
        <w:rPr>
          <w:spacing w:val="-2"/>
        </w:rPr>
        <w:t>irritation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37"/>
        <w:ind w:left="0" w:righ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Why</w:t>
      </w:r>
      <w:r>
        <w:rPr>
          <w:b/>
          <w:spacing w:val="-4"/>
        </w:rPr>
        <w:t> </w:t>
      </w:r>
      <w:r>
        <w:rPr>
          <w:b/>
          <w:w w:val="80"/>
        </w:rPr>
        <w:t>voids</w:t>
      </w:r>
      <w:r>
        <w:rPr>
          <w:b/>
          <w:spacing w:val="-4"/>
        </w:rPr>
        <w:t> </w:t>
      </w:r>
      <w:r>
        <w:rPr>
          <w:b/>
          <w:w w:val="80"/>
        </w:rPr>
        <w:t>get</w:t>
      </w:r>
      <w:r>
        <w:rPr>
          <w:b/>
          <w:spacing w:val="-3"/>
        </w:rPr>
        <w:t> </w:t>
      </w:r>
      <w:r>
        <w:rPr>
          <w:b/>
          <w:w w:val="80"/>
        </w:rPr>
        <w:t>larger</w:t>
      </w:r>
      <w:r>
        <w:rPr>
          <w:b/>
          <w:spacing w:val="-4"/>
        </w:rPr>
        <w:t> </w:t>
      </w:r>
      <w:r>
        <w:rPr>
          <w:b/>
          <w:w w:val="80"/>
        </w:rPr>
        <w:t>during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spacing w:val="-5"/>
          <w:w w:val="80"/>
        </w:rPr>
        <w:t>day</w:t>
      </w:r>
    </w:p>
    <w:p>
      <w:pPr>
        <w:pStyle w:val="BodyText"/>
        <w:spacing w:line="278" w:lineRule="auto"/>
        <w:rPr>
          <w:rFonts w:ascii="Calibri" w:hAnsi="Calibri"/>
          <w:sz w:val="21"/>
        </w:rPr>
      </w:pP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comes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has</w:t>
      </w:r>
      <w:r>
        <w:rPr>
          <w:spacing w:val="-11"/>
          <w:w w:val="90"/>
        </w:rPr>
        <w:t> </w:t>
      </w:r>
      <w:r>
        <w:rPr>
          <w:w w:val="90"/>
        </w:rPr>
        <w:t>been</w:t>
      </w:r>
      <w:r>
        <w:rPr>
          <w:spacing w:val="-11"/>
          <w:w w:val="90"/>
        </w:rPr>
        <w:t> </w:t>
      </w:r>
      <w:r>
        <w:rPr>
          <w:w w:val="90"/>
        </w:rPr>
        <w:t>held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near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zero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w w:val="90"/>
        </w:rPr>
        <w:t>hours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Early</w:t>
      </w:r>
      <w:r>
        <w:rPr>
          <w:spacing w:val="-6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spacing w:val="-6"/>
          <w:w w:val="90"/>
        </w:rPr>
        <w:t> </w:t>
      </w:r>
      <w:r>
        <w:rPr>
          <w:w w:val="90"/>
        </w:rPr>
        <w:t>quickly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triggers</w:t>
      </w:r>
      <w:r>
        <w:rPr>
          <w:spacing w:val="-6"/>
          <w:w w:val="90"/>
        </w:rPr>
        <w:t> </w:t>
      </w:r>
      <w:r>
        <w:rPr>
          <w:w w:val="90"/>
        </w:rPr>
        <w:t>contractions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low</w:t>
      </w:r>
      <w:r>
        <w:rPr>
          <w:spacing w:val="-6"/>
          <w:w w:val="90"/>
        </w:rPr>
        <w:t> </w:t>
      </w:r>
      <w:r>
        <w:rPr>
          <w:w w:val="90"/>
        </w:rPr>
        <w:t>thresholds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hence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small</w:t>
      </w:r>
      <w:r>
        <w:rPr>
          <w:spacing w:val="-6"/>
          <w:w w:val="90"/>
        </w:rPr>
        <w:t> </w:t>
      </w:r>
      <w:r>
        <w:rPr>
          <w:w w:val="90"/>
        </w:rPr>
        <w:t>bursts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 the</w:t>
      </w:r>
      <w:r>
        <w:rPr>
          <w:spacing w:val="-2"/>
          <w:w w:val="90"/>
        </w:rPr>
        <w:t> </w:t>
      </w:r>
      <w:r>
        <w:rPr>
          <w:w w:val="90"/>
        </w:rPr>
        <w:t>day</w:t>
      </w:r>
      <w:r>
        <w:rPr>
          <w:spacing w:val="-2"/>
          <w:w w:val="90"/>
        </w:rPr>
        <w:t> </w:t>
      </w:r>
      <w:r>
        <w:rPr>
          <w:w w:val="90"/>
        </w:rPr>
        <w:t>goes</w:t>
      </w:r>
      <w:r>
        <w:rPr>
          <w:spacing w:val="-2"/>
          <w:w w:val="90"/>
        </w:rPr>
        <w:t> </w:t>
      </w:r>
      <w:r>
        <w:rPr>
          <w:w w:val="90"/>
        </w:rPr>
        <w:t>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wall</w:t>
      </w:r>
      <w:r>
        <w:rPr>
          <w:spacing w:val="-2"/>
          <w:w w:val="90"/>
        </w:rPr>
        <w:t> </w:t>
      </w:r>
      <w:r>
        <w:rPr>
          <w:w w:val="90"/>
        </w:rPr>
        <w:t>stretches</w:t>
      </w:r>
      <w:r>
        <w:rPr>
          <w:spacing w:val="-2"/>
          <w:w w:val="90"/>
        </w:rPr>
        <w:t> </w:t>
      </w:r>
      <w:r>
        <w:rPr>
          <w:w w:val="90"/>
        </w:rPr>
        <w:t>slightly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threshold</w:t>
      </w:r>
      <w:r>
        <w:rPr>
          <w:spacing w:val="-2"/>
          <w:w w:val="90"/>
        </w:rPr>
        <w:t> </w:t>
      </w:r>
      <w:r>
        <w:rPr>
          <w:w w:val="90"/>
        </w:rPr>
        <w:t>for</w:t>
      </w:r>
      <w:r>
        <w:rPr>
          <w:spacing w:val="-2"/>
          <w:w w:val="90"/>
        </w:rPr>
        <w:t> </w:t>
      </w:r>
      <w:r>
        <w:rPr>
          <w:w w:val="90"/>
        </w:rPr>
        <w:t>contraction</w:t>
      </w:r>
      <w:r>
        <w:rPr>
          <w:spacing w:val="-2"/>
          <w:w w:val="90"/>
        </w:rPr>
        <w:t> </w:t>
      </w:r>
      <w:r>
        <w:rPr>
          <w:w w:val="90"/>
        </w:rPr>
        <w:t>rises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</w:t>
      </w:r>
      <w:r>
        <w:rPr>
          <w:spacing w:val="-6"/>
        </w:rPr>
        <w:t>each</w:t>
      </w:r>
      <w:r>
        <w:rPr>
          <w:spacing w:val="-23"/>
        </w:rPr>
        <w:t> </w:t>
      </w:r>
      <w:r>
        <w:rPr>
          <w:spacing w:val="-6"/>
        </w:rPr>
        <w:t>void</w:t>
      </w:r>
      <w:r>
        <w:rPr>
          <w:spacing w:val="-23"/>
        </w:rPr>
        <w:t> </w:t>
      </w:r>
      <w:r>
        <w:rPr>
          <w:spacing w:val="-6"/>
        </w:rPr>
        <w:t>gets</w:t>
      </w:r>
      <w:r>
        <w:rPr>
          <w:spacing w:val="-23"/>
        </w:rPr>
        <w:t> </w:t>
      </w:r>
      <w:r>
        <w:rPr>
          <w:spacing w:val="-6"/>
        </w:rPr>
        <w:t>larger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13"/>
          <w:sz w:val="21"/>
        </w:rPr>
        <w:t> </w:t>
      </w:r>
      <w:r>
        <w:rPr>
          <w:spacing w:val="-6"/>
        </w:rPr>
        <w:t>This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normal</w:t>
      </w:r>
      <w:r>
        <w:rPr>
          <w:spacing w:val="-23"/>
        </w:rPr>
        <w:t> </w:t>
      </w:r>
      <w:r>
        <w:rPr>
          <w:spacing w:val="-6"/>
        </w:rPr>
        <w:t>reconditioning</w:t>
      </w:r>
      <w:r>
        <w:rPr>
          <w:spacing w:val="-23"/>
        </w:rPr>
        <w:t> </w:t>
      </w:r>
      <w:r>
        <w:rPr>
          <w:spacing w:val="-6"/>
        </w:rPr>
        <w:t>response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[2]</w:t>
      </w:r>
      <w:r>
        <w:rPr>
          <w:rFonts w:ascii="Calibri" w:hAnsi="Calibri"/>
          <w:spacing w:val="-2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[5]</w:t>
      </w:r>
    </w:p>
    <w:p>
      <w:pPr>
        <w:pStyle w:val="BodyText"/>
        <w:spacing w:line="278" w:lineRule="auto"/>
        <w:rPr>
          <w:rFonts w:ascii="Arial" w:hAnsi="Arial"/>
          <w:sz w:val="21"/>
        </w:rPr>
      </w:pP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fact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b/>
          <w:w w:val="90"/>
        </w:rPr>
        <w:t>e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ort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stays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constant</w:t>
      </w:r>
      <w:r>
        <w:rPr>
          <w:b/>
          <w:spacing w:val="-10"/>
          <w:w w:val="90"/>
        </w:rPr>
        <w:t> </w:t>
      </w:r>
      <w:r>
        <w:rPr>
          <w:w w:val="90"/>
        </w:rPr>
        <w:t>across</w:t>
      </w:r>
      <w:r>
        <w:rPr>
          <w:spacing w:val="-9"/>
          <w:w w:val="90"/>
        </w:rPr>
        <w:t> </w:t>
      </w:r>
      <w:r>
        <w:rPr>
          <w:w w:val="90"/>
        </w:rPr>
        <w:t>those</w:t>
      </w:r>
      <w:r>
        <w:rPr>
          <w:spacing w:val="-9"/>
          <w:w w:val="90"/>
        </w:rPr>
        <w:t> </w:t>
      </w:r>
      <w:r>
        <w:rPr>
          <w:w w:val="90"/>
        </w:rPr>
        <w:t>growing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spacing w:val="-9"/>
          <w:w w:val="90"/>
        </w:rPr>
        <w:t> </w:t>
      </w:r>
      <w:r>
        <w:rPr>
          <w:w w:val="90"/>
        </w:rPr>
        <w:t>means</w:t>
      </w:r>
      <w:r>
        <w:rPr>
          <w:spacing w:val="-9"/>
          <w:w w:val="90"/>
        </w:rPr>
        <w:t> </w:t>
      </w:r>
      <w:r>
        <w:rPr>
          <w:w w:val="90"/>
        </w:rPr>
        <w:t>the reconditioning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incomplete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would</w:t>
      </w:r>
      <w:r>
        <w:rPr>
          <w:spacing w:val="-9"/>
          <w:w w:val="90"/>
        </w:rPr>
        <w:t> </w:t>
      </w:r>
      <w:r>
        <w:rPr>
          <w:w w:val="90"/>
        </w:rPr>
        <w:t>show</w:t>
      </w:r>
      <w:r>
        <w:rPr>
          <w:spacing w:val="-9"/>
          <w:w w:val="90"/>
        </w:rPr>
        <w:t> </w:t>
      </w:r>
      <w:r>
        <w:rPr>
          <w:w w:val="90"/>
        </w:rPr>
        <w:t>both</w:t>
      </w:r>
      <w:r>
        <w:rPr>
          <w:spacing w:val="-9"/>
          <w:w w:val="90"/>
        </w:rPr>
        <w:t> </w:t>
      </w:r>
      <w:r>
        <w:rPr>
          <w:w w:val="90"/>
        </w:rPr>
        <w:t>larger</w:t>
      </w:r>
      <w:r>
        <w:rPr>
          <w:spacing w:val="-9"/>
          <w:w w:val="90"/>
        </w:rPr>
        <w:t> </w:t>
      </w:r>
      <w:r>
        <w:rPr>
          <w:w w:val="90"/>
        </w:rPr>
        <w:t>volumes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graded increase in perceived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Yours is showing larger volumes with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points to a sensory or contractile problem rather than just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the bladder needs time</w:t>
      </w:r>
      <w:r>
        <w:rPr>
          <w:rFonts w:ascii="Arial" w:hAnsi="Arial"/>
          <w:w w:val="90"/>
          <w:sz w:val="21"/>
        </w:rPr>
        <w:t>."</w:t>
      </w:r>
    </w:p>
    <w:p>
      <w:pPr>
        <w:pStyle w:val="BodyText"/>
        <w:spacing w:before="38"/>
        <w:ind w:left="0" w:righ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How</w:t>
      </w:r>
      <w:r>
        <w:rPr>
          <w:b/>
          <w:spacing w:val="-10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frame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for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urologist</w:t>
      </w:r>
    </w:p>
    <w:p>
      <w:pPr>
        <w:pStyle w:val="BodyText"/>
        <w:spacing w:before="190"/>
        <w:ind w:right="0"/>
        <w:rPr>
          <w:rFonts w:ascii="Arial"/>
          <w:sz w:val="21"/>
        </w:rPr>
      </w:pPr>
      <w:r>
        <w:rPr>
          <w:w w:val="90"/>
        </w:rPr>
        <w:t>Tell</w:t>
      </w:r>
      <w:r>
        <w:rPr>
          <w:spacing w:val="-14"/>
          <w:w w:val="90"/>
        </w:rPr>
        <w:t> </w:t>
      </w:r>
      <w:r>
        <w:rPr>
          <w:w w:val="90"/>
        </w:rPr>
        <w:t>them</w:t>
      </w:r>
      <w:r>
        <w:rPr>
          <w:spacing w:val="-14"/>
          <w:w w:val="90"/>
        </w:rPr>
        <w:t> </w:t>
      </w:r>
      <w:r>
        <w:rPr>
          <w:w w:val="90"/>
        </w:rPr>
        <w:t>exactly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this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 w:right="0"/>
        <w:rPr>
          <w:rFonts w:ascii="Arial"/>
          <w:sz w:val="21"/>
        </w:rPr>
      </w:pPr>
    </w:p>
    <w:p>
      <w:pPr>
        <w:pStyle w:val="BodyText"/>
        <w:spacing w:before="0"/>
        <w:ind w:left="704" w:right="0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65303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4199pt;width:3.75pt;height:3.75pt;mso-position-horizontal-relative:page;mso-position-vertical-relative:paragraph;z-index:15731200" id="docshape6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w w:val="90"/>
          <w:sz w:val="21"/>
        </w:rPr>
        <w:t>"</w:t>
      </w:r>
      <w:r>
        <w:rPr>
          <w:w w:val="90"/>
        </w:rPr>
        <w:t>A</w:t>
      </w:r>
      <w:r>
        <w:rPr>
          <w:rFonts w:ascii="Arial"/>
          <w:spacing w:val="28"/>
          <w:sz w:val="21"/>
        </w:rPr>
        <w:t>  </w:t>
      </w:r>
      <w:r>
        <w:rPr>
          <w:w w:val="90"/>
        </w:rPr>
        <w:t>er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spacing w:val="-5"/>
          <w:w w:val="90"/>
        </w:rPr>
        <w:t> </w:t>
      </w:r>
      <w:r>
        <w:rPr>
          <w:w w:val="90"/>
        </w:rPr>
        <w:t>removal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my</w:t>
      </w:r>
      <w:r>
        <w:rPr>
          <w:spacing w:val="-5"/>
          <w:w w:val="90"/>
        </w:rPr>
        <w:t> </w:t>
      </w:r>
      <w:r>
        <w:rPr>
          <w:w w:val="90"/>
        </w:rPr>
        <w:t>voids</w:t>
      </w:r>
      <w:r>
        <w:rPr>
          <w:spacing w:val="-6"/>
          <w:w w:val="90"/>
        </w:rPr>
        <w:t> </w:t>
      </w:r>
      <w:r>
        <w:rPr>
          <w:w w:val="90"/>
        </w:rPr>
        <w:t>start</w:t>
      </w:r>
      <w:r>
        <w:rPr>
          <w:spacing w:val="-6"/>
          <w:w w:val="90"/>
        </w:rPr>
        <w:t> </w:t>
      </w:r>
      <w:r>
        <w:rPr>
          <w:w w:val="90"/>
        </w:rPr>
        <w:t>small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under</w:t>
      </w:r>
      <w:r>
        <w:rPr>
          <w:spacing w:val="-6"/>
          <w:w w:val="90"/>
        </w:rPr>
        <w:t> </w:t>
      </w:r>
      <w:r>
        <w:rPr>
          <w:rFonts w:ascii="Arial"/>
          <w:w w:val="90"/>
          <w:sz w:val="21"/>
        </w:rPr>
        <w:t>100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mL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1"/>
          <w:sz w:val="21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grow</w:t>
      </w:r>
      <w:r>
        <w:rPr>
          <w:spacing w:val="-6"/>
          <w:w w:val="90"/>
        </w:rPr>
        <w:t> </w:t>
      </w:r>
      <w:r>
        <w:rPr>
          <w:w w:val="90"/>
        </w:rPr>
        <w:t>during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day</w:t>
      </w:r>
      <w:r>
        <w:rPr>
          <w:rFonts w:ascii="Arial"/>
          <w:spacing w:val="-2"/>
          <w:w w:val="90"/>
          <w:sz w:val="21"/>
        </w:rPr>
        <w:t>."</w:t>
      </w:r>
    </w:p>
    <w:p>
      <w:pPr>
        <w:pStyle w:val="BodyText"/>
        <w:spacing w:before="149"/>
        <w:ind w:left="704" w:right="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159995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8042pt;width:3.75pt;height:3.75pt;mso-position-horizontal-relative:page;mso-position-vertical-relative:paragraph;z-index:15731712" id="docshape7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But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5"/>
          <w:w w:val="90"/>
        </w:rPr>
        <w:t>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same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I</w:t>
      </w:r>
      <w:r>
        <w:rPr>
          <w:spacing w:val="-5"/>
          <w:w w:val="90"/>
        </w:rPr>
        <w:t> </w:t>
      </w:r>
      <w:r>
        <w:rPr>
          <w:w w:val="90"/>
        </w:rPr>
        <w:t>push</w:t>
      </w:r>
      <w:r>
        <w:rPr>
          <w:spacing w:val="-6"/>
          <w:w w:val="90"/>
        </w:rPr>
        <w:t> </w:t>
      </w:r>
      <w:r>
        <w:rPr>
          <w:w w:val="90"/>
        </w:rPr>
        <w:t>out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10</w:t>
      </w:r>
      <w:r>
        <w:rPr>
          <w:rFonts w:ascii="Arial" w:hAnsi="Arial"/>
          <w:spacing w:val="1"/>
          <w:sz w:val="21"/>
        </w:rPr>
        <w:t>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500</w:t>
      </w:r>
      <w:r>
        <w:rPr>
          <w:rFonts w:ascii="Arial" w:hAnsi="Arial"/>
          <w:spacing w:val="1"/>
          <w:sz w:val="21"/>
        </w:rPr>
        <w:t> </w:t>
      </w:r>
      <w:r>
        <w:rPr>
          <w:spacing w:val="-4"/>
          <w:w w:val="90"/>
        </w:rPr>
        <w:t>mL</w:t>
      </w:r>
      <w:r>
        <w:rPr>
          <w:rFonts w:ascii="Arial" w:hAnsi="Arial"/>
          <w:spacing w:val="-4"/>
          <w:w w:val="90"/>
          <w:sz w:val="21"/>
        </w:rPr>
        <w:t>."</w:t>
      </w:r>
    </w:p>
    <w:p>
      <w:pPr>
        <w:pStyle w:val="BodyText"/>
        <w:spacing w:line="278" w:lineRule="auto" w:before="149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160072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604095pt;width:3.75pt;height:3.75pt;mso-position-horizontal-relative:page;mso-position-vertical-relative:paragraph;z-index:15732224" id="docshape8" coordorigin="1530,252" coordsize="75,75" path="m1572,327l1563,327,1558,326,1530,295,1530,285,1563,252,1572,252,1605,285,1605,290,1605,295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suggests</w:t>
      </w:r>
      <w:r>
        <w:rPr>
          <w:spacing w:val="-14"/>
          <w:w w:val="90"/>
        </w:rPr>
        <w:t> </w:t>
      </w:r>
      <w:r>
        <w:rPr>
          <w:w w:val="90"/>
        </w:rPr>
        <w:t>my</w:t>
      </w:r>
      <w:r>
        <w:rPr>
          <w:spacing w:val="-14"/>
          <w:w w:val="90"/>
        </w:rPr>
        <w:t> </w:t>
      </w:r>
      <w:r>
        <w:rPr>
          <w:w w:val="90"/>
        </w:rPr>
        <w:t>detrusor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scaling</w:t>
      </w:r>
      <w:r>
        <w:rPr>
          <w:spacing w:val="-14"/>
          <w:w w:val="90"/>
        </w:rPr>
        <w:t> </w:t>
      </w:r>
      <w:r>
        <w:rPr>
          <w:w w:val="90"/>
        </w:rPr>
        <w:t>contraction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either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overactive</w:t>
      </w:r>
      <w:r>
        <w:rPr>
          <w:spacing w:val="-14"/>
          <w:w w:val="90"/>
        </w:rPr>
        <w:t> </w:t>
      </w:r>
      <w:r>
        <w:rPr>
          <w:w w:val="90"/>
        </w:rPr>
        <w:t>at </w:t>
      </w:r>
      <w:r>
        <w:rPr>
          <w:spacing w:val="-6"/>
        </w:rPr>
        <w:t>low</w:t>
      </w:r>
      <w:r>
        <w:rPr>
          <w:spacing w:val="-19"/>
        </w:rPr>
        <w:t> </w:t>
      </w:r>
      <w:r>
        <w:rPr>
          <w:spacing w:val="-6"/>
        </w:rPr>
        <w:t>volumes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9"/>
        </w:rPr>
        <w:t> </w:t>
      </w:r>
      <w:r>
        <w:rPr>
          <w:spacing w:val="-6"/>
        </w:rPr>
        <w:t>my</w:t>
      </w:r>
      <w:r>
        <w:rPr>
          <w:spacing w:val="-19"/>
        </w:rPr>
        <w:t> </w:t>
      </w:r>
      <w:r>
        <w:rPr>
          <w:spacing w:val="-6"/>
        </w:rPr>
        <w:t>sensation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impaired</w:t>
      </w:r>
      <w:r>
        <w:rPr>
          <w:rFonts w:ascii="Arial" w:hAnsi="Arial"/>
          <w:spacing w:val="-6"/>
          <w:sz w:val="21"/>
        </w:rPr>
        <w:t>."</w:t>
      </w:r>
    </w:p>
    <w:p>
      <w:pPr>
        <w:pStyle w:val="BodyText"/>
        <w:spacing w:line="278" w:lineRule="auto" w:before="107"/>
        <w:ind w:left="704" w:right="303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want</w:t>
      </w:r>
      <w:r>
        <w:rPr>
          <w:spacing w:val="-4"/>
          <w:w w:val="90"/>
        </w:rPr>
        <w:t> </w:t>
      </w:r>
      <w:r>
        <w:rPr>
          <w:w w:val="90"/>
        </w:rPr>
        <w:t>urodynamics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measure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I</w:t>
      </w:r>
      <w:r>
        <w:rPr>
          <w:spacing w:val="-4"/>
          <w:w w:val="90"/>
        </w:rPr>
        <w:t> </w:t>
      </w:r>
      <w:r>
        <w:rPr>
          <w:w w:val="90"/>
        </w:rPr>
        <w:t>have</w:t>
      </w:r>
      <w:r>
        <w:rPr>
          <w:spacing w:val="-4"/>
          <w:w w:val="90"/>
        </w:rPr>
        <w:t> </w:t>
      </w:r>
      <w:r>
        <w:rPr>
          <w:w w:val="90"/>
        </w:rPr>
        <w:t>detrusor</w:t>
      </w:r>
      <w:r>
        <w:rPr>
          <w:spacing w:val="-4"/>
          <w:w w:val="90"/>
        </w:rPr>
        <w:t> </w:t>
      </w:r>
      <w:r>
        <w:rPr>
          <w:w w:val="90"/>
        </w:rPr>
        <w:t>overactivity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impaired </w:t>
      </w:r>
      <w:r>
        <w:rPr>
          <w:spacing w:val="-6"/>
        </w:rPr>
        <w:t>compliance</w:t>
      </w:r>
      <w:r>
        <w:rPr>
          <w:rFonts w:asci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9"/>
        </w:rPr>
        <w:t> </w:t>
      </w:r>
      <w:r>
        <w:rPr>
          <w:spacing w:val="-6"/>
        </w:rPr>
        <w:t>reduced</w:t>
      </w:r>
      <w:r>
        <w:rPr>
          <w:spacing w:val="-19"/>
        </w:rPr>
        <w:t> </w:t>
      </w:r>
      <w:r>
        <w:rPr>
          <w:spacing w:val="-6"/>
        </w:rPr>
        <w:t>sensation</w:t>
      </w:r>
      <w:r>
        <w:rPr>
          <w:rFonts w:ascii="Arial"/>
          <w:spacing w:val="-6"/>
          <w:sz w:val="21"/>
        </w:rPr>
        <w:t>."</w:t>
      </w:r>
    </w:p>
    <w:p>
      <w:pPr>
        <w:pStyle w:val="BodyText"/>
        <w:spacing w:line="278" w:lineRule="auto" w:before="107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framing</w:t>
      </w:r>
      <w:r>
        <w:rPr>
          <w:spacing w:val="-9"/>
          <w:w w:val="90"/>
        </w:rPr>
        <w:t> </w:t>
      </w:r>
      <w:r>
        <w:rPr>
          <w:w w:val="90"/>
        </w:rPr>
        <w:t>gives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urologist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9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erential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test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9"/>
          <w:w w:val="90"/>
        </w:rPr>
        <w:t> </w:t>
      </w:r>
      <w:r>
        <w:rPr>
          <w:w w:val="90"/>
        </w:rPr>
        <w:t>than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vague</w:t>
      </w:r>
      <w:r>
        <w:rPr>
          <w:spacing w:val="-9"/>
          <w:w w:val="90"/>
        </w:rPr>
        <w:t> </w:t>
      </w:r>
      <w:r>
        <w:rPr>
          <w:w w:val="90"/>
        </w:rPr>
        <w:t>complaint of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frequency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5"/>
          <w:w w:val="90"/>
        </w:rPr>
        <w:t> </w:t>
      </w:r>
      <w:r>
        <w:rPr>
          <w:w w:val="90"/>
        </w:rPr>
        <w:t>catheter</w:t>
      </w:r>
      <w:r>
        <w:rPr>
          <w:spacing w:val="-5"/>
          <w:w w:val="90"/>
        </w:rPr>
        <w:t> </w:t>
      </w:r>
      <w:r>
        <w:rPr>
          <w:w w:val="90"/>
        </w:rPr>
        <w:t>removal</w:t>
      </w:r>
      <w:r>
        <w:rPr>
          <w:rFonts w:ascii="Arial" w:hAnsi="Arial"/>
          <w:w w:val="90"/>
          <w:sz w:val="21"/>
        </w:rPr>
        <w:t>."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answer</w:t>
      </w:r>
      <w:r>
        <w:rPr>
          <w:spacing w:val="-5"/>
          <w:w w:val="90"/>
        </w:rPr>
        <w:t> </w:t>
      </w:r>
      <w:r>
        <w:rPr>
          <w:w w:val="90"/>
        </w:rPr>
        <w:t>changes</w:t>
      </w:r>
      <w:r>
        <w:rPr>
          <w:spacing w:val="-5"/>
          <w:w w:val="90"/>
        </w:rPr>
        <w:t> </w:t>
      </w:r>
      <w:r>
        <w:rPr>
          <w:w w:val="90"/>
        </w:rPr>
        <w:t>treatment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overactivity</w:t>
      </w:r>
      <w:r>
        <w:rPr>
          <w:spacing w:val="-5"/>
          <w:w w:val="90"/>
        </w:rPr>
        <w:t> </w:t>
      </w:r>
      <w:r>
        <w:rPr>
          <w:w w:val="90"/>
        </w:rPr>
        <w:t>responds</w:t>
      </w:r>
      <w:r>
        <w:rPr>
          <w:spacing w:val="-5"/>
          <w:w w:val="90"/>
        </w:rPr>
        <w:t> </w:t>
      </w:r>
      <w:r>
        <w:rPr>
          <w:w w:val="90"/>
        </w:rPr>
        <w:t>to antimuscarinics or beta</w:t>
      </w:r>
      <w:r>
        <w:rPr>
          <w:rFonts w:ascii="Arial" w:hAnsi="Arial"/>
          <w:w w:val="90"/>
          <w:sz w:val="21"/>
        </w:rPr>
        <w:t>-3 </w:t>
      </w:r>
      <w:r>
        <w:rPr>
          <w:w w:val="90"/>
        </w:rPr>
        <w:t>agonists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impaired sensation needs 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workup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a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xed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pattern</w:t>
      </w:r>
      <w:r>
        <w:rPr>
          <w:spacing w:val="-23"/>
        </w:rPr>
        <w:t> </w:t>
      </w:r>
      <w:r>
        <w:rPr>
          <w:spacing w:val="-6"/>
        </w:rPr>
        <w:t>may</w:t>
      </w:r>
      <w:r>
        <w:rPr>
          <w:spacing w:val="-23"/>
        </w:rPr>
        <w:t> </w:t>
      </w:r>
      <w:r>
        <w:rPr>
          <w:spacing w:val="-6"/>
        </w:rPr>
        <w:t>need</w:t>
      </w:r>
      <w:r>
        <w:rPr>
          <w:spacing w:val="-23"/>
        </w:rPr>
        <w:t> </w:t>
      </w:r>
      <w:r>
        <w:rPr>
          <w:spacing w:val="-6"/>
        </w:rPr>
        <w:t>neuromodulation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 w:righ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track</w:t>
      </w:r>
    </w:p>
    <w:p>
      <w:pPr>
        <w:pStyle w:val="BodyText"/>
        <w:spacing w:line="278" w:lineRule="auto"/>
        <w:ind w:right="16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5463697</wp:posOffset>
                </wp:positionH>
                <wp:positionV relativeFrom="paragraph">
                  <wp:posOffset>632863</wp:posOffset>
                </wp:positionV>
                <wp:extent cx="36195" cy="95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0.212372pt;margin-top:49.83181pt;width:2.817744pt;height:.75pt;mso-position-horizontal-relative:page;mso-position-vertical-relative:paragraph;z-index:15733248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Keep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3-</w:t>
      </w:r>
      <w:r>
        <w:rPr>
          <w:w w:val="90"/>
        </w:rPr>
        <w:t>day</w:t>
      </w:r>
      <w:r>
        <w:rPr>
          <w:spacing w:val="-5"/>
          <w:w w:val="90"/>
        </w:rPr>
        <w:t> </w:t>
      </w:r>
      <w:r>
        <w:rPr>
          <w:w w:val="90"/>
        </w:rPr>
        <w:t>voiding</w:t>
      </w:r>
      <w:r>
        <w:rPr>
          <w:spacing w:val="-5"/>
          <w:w w:val="90"/>
        </w:rPr>
        <w:t> </w:t>
      </w:r>
      <w:r>
        <w:rPr>
          <w:w w:val="90"/>
        </w:rPr>
        <w:t>diary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time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1–10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5"/>
          <w:w w:val="90"/>
        </w:rPr>
        <w:t> </w:t>
      </w:r>
      <w:r>
        <w:rPr>
          <w:w w:val="90"/>
        </w:rPr>
        <w:t>rating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each</w:t>
      </w:r>
      <w:r>
        <w:rPr>
          <w:spacing w:val="-5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gives</w:t>
      </w:r>
      <w:r>
        <w:rPr>
          <w:spacing w:val="-5"/>
          <w:w w:val="90"/>
        </w:rPr>
        <w:t> </w:t>
      </w:r>
      <w:r>
        <w:rPr>
          <w:w w:val="90"/>
        </w:rPr>
        <w:t>the urologist objective data on whether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 truly is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 across volumes or whether it rises at higher volumes once the bladder has been reconditioned for a few days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[6]</w:t>
      </w:r>
    </w:p>
    <w:p>
      <w:pPr>
        <w:pStyle w:val="BodyText"/>
        <w:spacing w:line="278" w:lineRule="auto"/>
        <w:ind w:right="169"/>
        <w:rPr>
          <w:rFonts w:ascii="Arial" w:hAnsi="Arial"/>
          <w:sz w:val="21"/>
        </w:rPr>
      </w:pPr>
      <w:r>
        <w:rPr>
          <w:w w:val="90"/>
        </w:rPr>
        <w:t>If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</w:t>
      </w:r>
      <w:r>
        <w:rPr>
          <w:spacing w:val="-2"/>
          <w:w w:val="90"/>
        </w:rPr>
        <w:t> </w:t>
      </w:r>
      <w:r>
        <w:rPr>
          <w:w w:val="90"/>
        </w:rPr>
        <w:t>stays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at</w:t>
      </w:r>
      <w:r>
        <w:rPr>
          <w:spacing w:val="-2"/>
          <w:w w:val="90"/>
        </w:rPr>
        <w:t> </w:t>
      </w:r>
      <w:r>
        <w:rPr>
          <w:w w:val="90"/>
        </w:rPr>
        <w:t>even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2"/>
          <w:w w:val="90"/>
        </w:rPr>
        <w:t> </w:t>
      </w:r>
      <w:r>
        <w:rPr>
          <w:w w:val="90"/>
        </w:rPr>
        <w:t>several</w:t>
      </w:r>
      <w:r>
        <w:rPr>
          <w:spacing w:val="-2"/>
          <w:w w:val="90"/>
        </w:rPr>
        <w:t> </w:t>
      </w:r>
      <w:r>
        <w:rPr>
          <w:w w:val="90"/>
        </w:rPr>
        <w:t>days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larger</w:t>
      </w:r>
      <w:r>
        <w:rPr>
          <w:spacing w:val="-2"/>
          <w:w w:val="90"/>
        </w:rPr>
        <w:t> </w:t>
      </w:r>
      <w:r>
        <w:rPr>
          <w:w w:val="90"/>
        </w:rPr>
        <w:t>volumes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that</w:t>
      </w:r>
      <w:r>
        <w:rPr>
          <w:spacing w:val="-2"/>
          <w:w w:val="90"/>
        </w:rPr>
        <w:t> </w:t>
      </w:r>
      <w:r>
        <w:rPr>
          <w:w w:val="90"/>
        </w:rPr>
        <w:t>strengthens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case</w:t>
      </w:r>
      <w:r>
        <w:rPr>
          <w:spacing w:val="-2"/>
          <w:w w:val="90"/>
        </w:rPr>
        <w:t> </w:t>
      </w:r>
      <w:r>
        <w:rPr>
          <w:w w:val="90"/>
        </w:rPr>
        <w:t>for detrusor overactivity or sensory impairment rather than simple 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catheter reconditioning</w:t>
      </w:r>
      <w:r>
        <w:rPr>
          <w:rFonts w:ascii="Arial" w:hAns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 w:righ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uysandstthomas.nhs.uk/health-information/catheter-removal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6268033</wp:posOffset>
                </wp:positionH>
                <wp:positionV relativeFrom="paragraph">
                  <wp:posOffset>224674</wp:posOffset>
                </wp:positionV>
                <wp:extent cx="50165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01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 h="9525">
                              <a:moveTo>
                                <a:pt x="50017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0017" y="0"/>
                              </a:lnTo>
                              <a:lnTo>
                                <a:pt x="50017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3.545929pt;margin-top:17.690882pt;width:3.938412pt;height:.75pt;mso-position-horizontal-relative:page;mso-position-vertical-relative:paragraph;z-index:15732736" id="docshape10" filled="true" fillcolor="#000000" stroked="false">
                <v:fill type="solid"/>
                <w10:wrap type="none"/>
              </v:rect>
            </w:pict>
          </mc:Fallback>
        </mc:AlternateContent>
      </w:r>
      <w:hyperlink r:id="rId9">
        <w:r>
          <w:rPr>
            <w:spacing w:val="-2"/>
            <w:sz w:val="19"/>
            <w:u w:val="single"/>
          </w:rPr>
          <w:t>https://hospidio.com/medical-travel/urinating-a</w:t>
        </w:r>
        <w:r>
          <w:rPr>
            <w:rFonts w:ascii="Arial"/>
            <w:spacing w:val="6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er-catheter-removal-what-to-expect-and-how-to-mana</w:t>
        </w:r>
        <w:r>
          <w:rPr>
            <w:spacing w:val="-2"/>
            <w:sz w:val="19"/>
            <w:u w:val="none"/>
          </w:rPr>
          <w:t>ge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https://www.supportincontinence.org/how-can-you-train-your-bladder-a</w:t>
        </w:r>
        <w:r>
          <w:rPr>
            <w:rFonts w:ascii="Arial"/>
            <w:spacing w:val="76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er-the-removal-of-a-catheter/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58" w:after="0"/>
        <w:ind w:left="704" w:right="370" w:hanging="199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https://www.urolo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news.uk.com/features/features/post/ics-updates-on-continence-care-making-sense-of-detrusor-</w:t>
        </w:r>
      </w:hyperlink>
      <w:r>
        <w:rPr>
          <w:spacing w:val="-2"/>
          <w:sz w:val="19"/>
          <w:u w:val="none"/>
        </w:rPr>
        <w:t> </w:t>
      </w:r>
      <w:hyperlink r:id="rId11">
        <w:r>
          <w:rPr>
            <w:sz w:val="19"/>
            <w:u w:val="single"/>
          </w:rPr>
          <w:t>underactivity</w:t>
        </w:r>
        <w:r>
          <w:rPr>
            <w:spacing w:val="-20"/>
            <w:sz w:val="18"/>
            <w:u w:val="single"/>
          </w:rPr>
          <w:t> </w:t>
        </w:r>
        <w:r>
          <w:rPr>
            <w:sz w:val="19"/>
            <w:u w:val="single"/>
          </w:rPr>
          <w:t>-and-the-underactive-bladder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https://www.womans.org/services/surgery/recovering/bladder-function-recovery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4743405</wp:posOffset>
                </wp:positionH>
                <wp:positionV relativeFrom="paragraph">
                  <wp:posOffset>224832</wp:posOffset>
                </wp:positionV>
                <wp:extent cx="41275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12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525">
                              <a:moveTo>
                                <a:pt x="4112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1120" y="0"/>
                              </a:lnTo>
                              <a:lnTo>
                                <a:pt x="4112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3.496521pt;margin-top:17.703314pt;width:3.237811pt;height:.75pt;mso-position-horizontal-relative:page;mso-position-vertical-relative:paragraph;z-index:15733760" id="docshape11" filled="true" fillcolor="#000000" stroked="false">
                <v:fill type="solid"/>
                <w10:wrap type="none"/>
              </v:rect>
            </w:pict>
          </mc:Fallback>
        </mc:AlternateContent>
      </w:r>
      <w:hyperlink r:id="rId13">
        <w:r>
          <w:rPr>
            <w:spacing w:val="-4"/>
            <w:sz w:val="19"/>
            <w:u w:val="single"/>
          </w:rPr>
          <w:t>https://www.fittleworth.com/advice-centre/continence/bladder-retraining</w:t>
        </w:r>
        <w:r>
          <w:rPr>
            <w:spacing w:val="-4"/>
            <w:sz w:val="19"/>
            <w:u w:val="non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ov/articles/PMC7332818/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https://www.vumc.org/trauma-and-scc/sites/default/files/public_files/EGS-RES/Urinary-retention-2026.pdf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6">
        <w:r>
          <w:rPr>
            <w:spacing w:val="-4"/>
            <w:sz w:val="19"/>
            <w:u w:val="single"/>
          </w:rPr>
          <w:t>https://potomacurolo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.com/wp-content/uploads/2025/11/PostOp-Instructions-Prostatectomy.pdf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https://connect.mayoclinic.org/discussion/urge-to-</w:t>
        </w:r>
        <w:r>
          <w:rPr>
            <w:spacing w:val="-4"/>
            <w:sz w:val="19"/>
            <w:u w:val="single"/>
          </w:rPr>
          <w:t>pee/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https://connect.mayoclinic.org/discussion/incontinence-increase-two-weeks-a</w:t>
        </w:r>
        <w:r>
          <w:rPr>
            <w:rFonts w:ascii="Arial"/>
            <w:spacing w:val="39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er-cath-removel/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38" w:hanging="297"/>
        <w:jc w:val="left"/>
        <w:rPr>
          <w:sz w:val="19"/>
          <w:u w:val="none"/>
        </w:rPr>
      </w:pPr>
      <w:hyperlink r:id="rId19">
        <w:r>
          <w:rPr>
            <w:spacing w:val="-4"/>
            <w:sz w:val="19"/>
            <w:u w:val="single"/>
          </w:rPr>
          <w:t>https://www.scienceopen.com/document_file/ac968769-b78e-4e40-9840-a1dc103a1698/PubMedCentral/ac968769-b7</w:t>
        </w:r>
      </w:hyperlink>
      <w:r>
        <w:rPr>
          <w:spacing w:val="-2"/>
          <w:sz w:val="19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8e-4e40-9840-a1dc103a1698.pdf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ov/articles/PMC8685994/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4"/>
            <w:sz w:val="19"/>
            <w:u w:val="single"/>
          </w:rPr>
          <w:t>https://www.science</w:t>
        </w:r>
        <w:r>
          <w:rPr>
            <w:spacing w:val="-4"/>
            <w:sz w:val="19"/>
            <w:u w:val="none"/>
          </w:rPr>
          <w:t>.g</w:t>
        </w:r>
        <w:r>
          <w:rPr>
            <w:spacing w:val="-4"/>
            <w:sz w:val="19"/>
            <w:u w:val="single"/>
          </w:rPr>
          <w:t>ov/topicpages/p/post-</w:t>
        </w:r>
        <w:r>
          <w:rPr>
            <w:spacing w:val="-2"/>
            <w:sz w:val="19"/>
            <w:u w:val="single"/>
          </w:rPr>
          <w:t>voiding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residual</w:t>
        </w:r>
        <w:r>
          <w:rPr>
            <w:spacing w:val="-2"/>
            <w:sz w:val="16"/>
            <w:u w:val="single"/>
          </w:rPr>
          <w:t>+</w:t>
        </w:r>
        <w:r>
          <w:rPr>
            <w:spacing w:val="-2"/>
            <w:sz w:val="19"/>
            <w:u w:val="single"/>
          </w:rPr>
          <w:t>urinary.html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https://myhealth.alberta.ca/Health/a</w:t>
        </w:r>
        <w:r>
          <w:rPr>
            <w:rFonts w:ascii="Arial"/>
            <w:spacing w:val="54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ercareinformation/pages/conditions.aspx?hwid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acm0566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entium Book Basic">
    <w:altName w:val="Gentium Book Basic"/>
    <w:charset w:val="0"/>
    <w:family w:val="auto"/>
    <w:pitch w:val="variable"/>
  </w:font>
  <w:font w:name="Corbel">
    <w:altName w:val="Corbel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4"/>
      <w:ind w:left="284" w:right="290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290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www.guysandstthomas.nhs.uk/health-information/catheter-removal" TargetMode="External"/><Relationship Id="rId9" Type="http://schemas.openxmlformats.org/officeDocument/2006/relationships/hyperlink" Target="https://hospidio.com/medical-travel/urinating-after-catheter-removal-what-to-expect-and-how-to-manage" TargetMode="External"/><Relationship Id="rId10" Type="http://schemas.openxmlformats.org/officeDocument/2006/relationships/hyperlink" Target="https://www.supportincontinence.org/how-can-you-train-your-bladder-after-the-removal-of-a-catheter/" TargetMode="External"/><Relationship Id="rId11" Type="http://schemas.openxmlformats.org/officeDocument/2006/relationships/hyperlink" Target="https://www.urologynews.uk.com/features/features/post/ics-updates-on-continence-care-making-sense-of-detrusor-underactivity-and-the-underactive-bladder" TargetMode="External"/><Relationship Id="rId12" Type="http://schemas.openxmlformats.org/officeDocument/2006/relationships/hyperlink" Target="https://www.womans.org/services/surgery/recovering/bladder-function-recovery" TargetMode="External"/><Relationship Id="rId13" Type="http://schemas.openxmlformats.org/officeDocument/2006/relationships/hyperlink" Target="https://www.fittleworth.com/advice-centre/continence/bladder-retraining/" TargetMode="External"/><Relationship Id="rId14" Type="http://schemas.openxmlformats.org/officeDocument/2006/relationships/hyperlink" Target="https://pmc.ncbi.nlm.nih.gov/articles/PMC7332818/" TargetMode="External"/><Relationship Id="rId15" Type="http://schemas.openxmlformats.org/officeDocument/2006/relationships/hyperlink" Target="https://www.vumc.org/trauma-and-scc/sites/default/files/public_files/EGS-RES/Urinary-retention-2026.pdf" TargetMode="External"/><Relationship Id="rId16" Type="http://schemas.openxmlformats.org/officeDocument/2006/relationships/hyperlink" Target="https://potomacurology.com/wp-content/uploads/2025/11/PostOp-Instructions-Prostatectomy.pdf" TargetMode="External"/><Relationship Id="rId17" Type="http://schemas.openxmlformats.org/officeDocument/2006/relationships/hyperlink" Target="https://connect.mayoclinic.org/discussion/urge-to-pee/" TargetMode="External"/><Relationship Id="rId18" Type="http://schemas.openxmlformats.org/officeDocument/2006/relationships/hyperlink" Target="https://connect.mayoclinic.org/discussion/incontinence-increase-two-weeks-after-cath-removel/" TargetMode="External"/><Relationship Id="rId19" Type="http://schemas.openxmlformats.org/officeDocument/2006/relationships/hyperlink" Target="https://www.scienceopen.com/document_file/ac968769-b78e-4e40-9840-a1dc103a1698/PubMedCentral/ac968769-b78e-4e40-9840-a1dc103a1698.pdf" TargetMode="External"/><Relationship Id="rId20" Type="http://schemas.openxmlformats.org/officeDocument/2006/relationships/hyperlink" Target="https://pmc.ncbi.nlm.nih.gov/articles/PMC8685994/" TargetMode="External"/><Relationship Id="rId21" Type="http://schemas.openxmlformats.org/officeDocument/2006/relationships/hyperlink" Target="https://www.science.gov/topicpages/p/post-voiding%2Bresidual%2Burinary.html" TargetMode="External"/><Relationship Id="rId22" Type="http://schemas.openxmlformats.org/officeDocument/2006/relationships/hyperlink" Target="https://myhealth.alberta.ca/Health/aftercareinformation/pages/conditions.aspx?hwid=acm0566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2026-11-01T20:00:14Z</dcterms:created>
  <dcterms:modified xsi:type="dcterms:W3CDTF">2026-11-01T20:00:14Z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