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rPr>
          <w:rFonts w:ascii="Corbel"/>
          <w:sz w:val="36"/>
        </w:rPr>
      </w:pPr>
      <w:r>
        <w:rPr>
          <w:w w:val="85"/>
        </w:rPr>
        <w:t>your</w:t>
      </w:r>
      <w:r>
        <w:rPr>
          <w:spacing w:val="-10"/>
          <w:w w:val="85"/>
        </w:rPr>
        <w:t> </w:t>
      </w:r>
      <w:r>
        <w:rPr>
          <w:w w:val="85"/>
        </w:rPr>
        <w:t>still</w:t>
      </w:r>
      <w:r>
        <w:rPr>
          <w:spacing w:val="-10"/>
          <w:w w:val="85"/>
        </w:rPr>
        <w:t> </w:t>
      </w:r>
      <w:r>
        <w:rPr>
          <w:w w:val="85"/>
        </w:rPr>
        <w:t>missing</w:t>
      </w:r>
      <w:r>
        <w:rPr>
          <w:spacing w:val="-10"/>
          <w:w w:val="85"/>
        </w:rPr>
        <w:t> </w:t>
      </w:r>
      <w:r>
        <w:rPr>
          <w:w w:val="85"/>
        </w:rPr>
        <w:t>that</w:t>
      </w:r>
      <w:r>
        <w:rPr>
          <w:spacing w:val="-10"/>
          <w:w w:val="85"/>
        </w:rPr>
        <w:t> </w:t>
      </w:r>
      <w:r>
        <w:rPr>
          <w:w w:val="85"/>
        </w:rPr>
        <w:t>i</w:t>
      </w:r>
      <w:r>
        <w:rPr>
          <w:spacing w:val="-10"/>
          <w:w w:val="85"/>
        </w:rPr>
        <w:t> </w:t>
      </w:r>
      <w:r>
        <w:rPr>
          <w:w w:val="85"/>
        </w:rPr>
        <w:t>dont</w:t>
      </w:r>
      <w:r>
        <w:rPr>
          <w:spacing w:val="-10"/>
          <w:w w:val="85"/>
        </w:rPr>
        <w:t> </w:t>
      </w:r>
      <w:r>
        <w:rPr>
          <w:w w:val="85"/>
        </w:rPr>
        <w:t>feel</w:t>
      </w:r>
      <w:r>
        <w:rPr>
          <w:spacing w:val="-10"/>
          <w:w w:val="85"/>
        </w:rPr>
        <w:t> </w:t>
      </w:r>
      <w:r>
        <w:rPr>
          <w:w w:val="85"/>
        </w:rPr>
        <w:t>those</w:t>
      </w:r>
      <w:r>
        <w:rPr>
          <w:spacing w:val="-9"/>
          <w:w w:val="85"/>
        </w:rPr>
        <w:t> </w:t>
      </w:r>
      <w:r>
        <w:rPr>
          <w:w w:val="85"/>
        </w:rPr>
        <w:t>areas</w:t>
      </w:r>
      <w:r>
        <w:rPr>
          <w:spacing w:val="-10"/>
          <w:w w:val="85"/>
        </w:rPr>
        <w:t> </w:t>
      </w:r>
      <w:r>
        <w:rPr>
          <w:w w:val="85"/>
        </w:rPr>
        <w:t>at</w:t>
      </w:r>
      <w:r>
        <w:rPr>
          <w:spacing w:val="-10"/>
          <w:w w:val="85"/>
        </w:rPr>
        <w:t> </w:t>
      </w:r>
      <w:r>
        <w:rPr>
          <w:spacing w:val="-4"/>
          <w:w w:val="85"/>
        </w:rPr>
        <w:t>all</w:t>
      </w:r>
      <w:r>
        <w:rPr>
          <w:rFonts w:ascii="Corbel"/>
          <w:spacing w:val="-4"/>
          <w:w w:val="85"/>
          <w:sz w:val="36"/>
        </w:rPr>
        <w:t>.</w:t>
      </w:r>
    </w:p>
    <w:p>
      <w:pPr>
        <w:pStyle w:val="BodyText"/>
        <w:spacing w:line="278" w:lineRule="auto" w:before="186"/>
        <w:ind w:right="401"/>
        <w:rPr>
          <w:rFonts w:ascii="Arial"/>
          <w:sz w:val="21"/>
        </w:rPr>
      </w:pP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rFonts w:asci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6"/>
          <w:w w:val="90"/>
        </w:rPr>
        <w:t> </w:t>
      </w:r>
      <w:r>
        <w:rPr>
          <w:rFonts w:ascii="Arial"/>
          <w:w w:val="90"/>
          <w:sz w:val="21"/>
        </w:rPr>
        <w:t>30+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hours</w:t>
      </w:r>
      <w:r>
        <w:rPr>
          <w:spacing w:val="-16"/>
          <w:w w:val="90"/>
        </w:rPr>
        <w:t> </w:t>
      </w:r>
      <w:r>
        <w:rPr>
          <w:w w:val="90"/>
        </w:rPr>
        <w:t>i</w:t>
      </w:r>
      <w:r>
        <w:rPr>
          <w:spacing w:val="-16"/>
          <w:w w:val="90"/>
        </w:rPr>
        <w:t> </w:t>
      </w:r>
      <w:r>
        <w:rPr>
          <w:w w:val="90"/>
        </w:rPr>
        <w:t>have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go</w:t>
      </w:r>
      <w:r>
        <w:rPr>
          <w:spacing w:val="-16"/>
          <w:w w:val="90"/>
        </w:rPr>
        <w:t> </w:t>
      </w:r>
      <w:r>
        <w:rPr>
          <w:w w:val="90"/>
        </w:rPr>
        <w:t>back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either</w:t>
      </w:r>
      <w:r>
        <w:rPr>
          <w:spacing w:val="-15"/>
          <w:w w:val="90"/>
        </w:rPr>
        <w:t> </w:t>
      </w:r>
      <w:r>
        <w:rPr>
          <w:w w:val="90"/>
        </w:rPr>
        <w:t>excessive</w:t>
      </w:r>
      <w:r>
        <w:rPr>
          <w:spacing w:val="-16"/>
          <w:w w:val="90"/>
        </w:rPr>
        <w:t> </w:t>
      </w:r>
      <w:r>
        <w:rPr>
          <w:w w:val="90"/>
        </w:rPr>
        <w:t>smoking</w:t>
      </w:r>
      <w:r>
        <w:rPr>
          <w:spacing w:val="-16"/>
          <w:w w:val="90"/>
        </w:rPr>
        <w:t> </w:t>
      </w:r>
      <w:r>
        <w:rPr>
          <w:w w:val="90"/>
        </w:rPr>
        <w:t>cannabis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trigger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3"/>
          <w:w w:val="90"/>
          <w:sz w:val="21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wait </w:t>
      </w:r>
      <w:r>
        <w:rPr>
          <w:spacing w:val="-6"/>
        </w:rPr>
        <w:t>until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starts</w:t>
      </w:r>
      <w:r>
        <w:rPr>
          <w:spacing w:val="-23"/>
        </w:rPr>
        <w:t> </w:t>
      </w:r>
      <w:r>
        <w:rPr>
          <w:spacing w:val="-6"/>
        </w:rPr>
        <w:t>running</w:t>
      </w:r>
      <w:r>
        <w:rPr>
          <w:spacing w:val="-23"/>
        </w:rPr>
        <w:t> </w:t>
      </w: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its</w:t>
      </w:r>
      <w:r>
        <w:rPr>
          <w:spacing w:val="-23"/>
        </w:rPr>
        <w:t> </w:t>
      </w:r>
      <w:r>
        <w:rPr>
          <w:spacing w:val="-6"/>
        </w:rPr>
        <w:t>own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3"/>
        </w:rPr>
        <w:t> </w:t>
      </w:r>
      <w:r>
        <w:rPr>
          <w:spacing w:val="-6"/>
        </w:rPr>
        <w:t>im</w:t>
      </w:r>
      <w:r>
        <w:rPr>
          <w:spacing w:val="-23"/>
        </w:rPr>
        <w:t> </w:t>
      </w:r>
      <w:r>
        <w:rPr>
          <w:spacing w:val="-6"/>
        </w:rPr>
        <w:t>trying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avoid</w:t>
      </w:r>
      <w:r>
        <w:rPr>
          <w:spacing w:val="-23"/>
        </w:rPr>
        <w:t> </w:t>
      </w:r>
      <w:r>
        <w:rPr>
          <w:spacing w:val="-6"/>
        </w:rPr>
        <w:t>crede</w:t>
      </w:r>
      <w:r>
        <w:rPr>
          <w:rFonts w:ascii="Arial"/>
          <w:spacing w:val="-6"/>
          <w:sz w:val="21"/>
        </w:rPr>
        <w:t>.</w:t>
      </w:r>
    </w:p>
    <w:p>
      <w:pPr>
        <w:pStyle w:val="BodyText"/>
        <w:spacing w:line="278" w:lineRule="auto" w:before="212"/>
        <w:ind w:right="401"/>
        <w:rPr>
          <w:rFonts w:ascii="Arial" w:hAnsi="Arial"/>
          <w:sz w:val="21"/>
        </w:rPr>
      </w:pPr>
      <w:r>
        <w:rPr>
          <w:w w:val="90"/>
        </w:rPr>
        <w:t>once</w:t>
      </w:r>
      <w:r>
        <w:rPr>
          <w:spacing w:val="-7"/>
          <w:w w:val="90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starts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owing</w:t>
      </w:r>
      <w:r>
        <w:rPr>
          <w:spacing w:val="-7"/>
          <w:w w:val="90"/>
        </w:rPr>
        <w:t> </w:t>
      </w:r>
      <w:r>
        <w:rPr>
          <w:w w:val="90"/>
        </w:rPr>
        <w:t>on</w:t>
      </w:r>
      <w:r>
        <w:rPr>
          <w:spacing w:val="-7"/>
          <w:w w:val="90"/>
        </w:rPr>
        <w:t> </w:t>
      </w:r>
      <w:r>
        <w:rPr>
          <w:w w:val="90"/>
        </w:rPr>
        <w:t>its</w:t>
      </w:r>
      <w:r>
        <w:rPr>
          <w:spacing w:val="-7"/>
          <w:w w:val="90"/>
        </w:rPr>
        <w:t> </w:t>
      </w:r>
      <w:r>
        <w:rPr>
          <w:w w:val="90"/>
        </w:rPr>
        <w:t>own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</w:t>
      </w:r>
      <w:r>
        <w:rPr>
          <w:spacing w:val="-7"/>
          <w:w w:val="90"/>
        </w:rPr>
        <w:t> </w:t>
      </w:r>
      <w:r>
        <w:rPr>
          <w:w w:val="90"/>
        </w:rPr>
        <w:t>notice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bit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weight</w:t>
      </w:r>
      <w:r>
        <w:rPr>
          <w:spacing w:val="-7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ting</w:t>
      </w:r>
      <w:r>
        <w:rPr>
          <w:spacing w:val="-7"/>
          <w:w w:val="90"/>
        </w:rPr>
        <w:t> </w:t>
      </w:r>
      <w:r>
        <w:rPr>
          <w:w w:val="90"/>
        </w:rPr>
        <w:t>inside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im</w:t>
      </w:r>
      <w:r>
        <w:rPr>
          <w:spacing w:val="-7"/>
          <w:w w:val="90"/>
        </w:rPr>
        <w:t> </w:t>
      </w:r>
      <w:r>
        <w:rPr>
          <w:w w:val="90"/>
        </w:rPr>
        <w:t>able</w:t>
      </w:r>
      <w:r>
        <w:rPr>
          <w:spacing w:val="-7"/>
          <w:w w:val="90"/>
        </w:rPr>
        <w:t> </w:t>
      </w:r>
      <w:r>
        <w:rPr>
          <w:w w:val="90"/>
        </w:rPr>
        <w:t>to </w:t>
      </w:r>
      <w:r>
        <w:rPr>
          <w:spacing w:val="-8"/>
        </w:rPr>
        <w:t>take</w:t>
      </w:r>
      <w:r>
        <w:rPr>
          <w:spacing w:val="-21"/>
        </w:rPr>
        <w:t> </w:t>
      </w:r>
      <w:r>
        <w:rPr>
          <w:spacing w:val="-8"/>
        </w:rPr>
        <w:t>a</w:t>
      </w:r>
      <w:r>
        <w:rPr>
          <w:spacing w:val="-21"/>
        </w:rPr>
        <w:t> </w:t>
      </w:r>
      <w:r>
        <w:rPr>
          <w:spacing w:val="-8"/>
        </w:rPr>
        <w:t>deep</w:t>
      </w:r>
      <w:r>
        <w:rPr>
          <w:spacing w:val="-21"/>
        </w:rPr>
        <w:t> </w:t>
      </w:r>
      <w:r>
        <w:rPr>
          <w:spacing w:val="-8"/>
        </w:rPr>
        <w:t>breath</w:t>
      </w:r>
      <w:r>
        <w:rPr>
          <w:spacing w:val="-21"/>
        </w:rPr>
        <w:t> </w:t>
      </w:r>
      <w:r>
        <w:rPr>
          <w:spacing w:val="-8"/>
        </w:rPr>
        <w:t>and</w:t>
      </w:r>
      <w:r>
        <w:rPr>
          <w:spacing w:val="-21"/>
        </w:rPr>
        <w:t> </w:t>
      </w:r>
      <w:r>
        <w:rPr>
          <w:spacing w:val="-8"/>
        </w:rPr>
        <w:t>try</w:t>
      </w:r>
      <w:r>
        <w:rPr>
          <w:spacing w:val="-21"/>
        </w:rPr>
        <w:t> </w:t>
      </w:r>
      <w:r>
        <w:rPr>
          <w:spacing w:val="-8"/>
        </w:rPr>
        <w:t>to</w:t>
      </w:r>
      <w:r>
        <w:rPr>
          <w:spacing w:val="-21"/>
        </w:rPr>
        <w:t> </w:t>
      </w:r>
      <w:r>
        <w:rPr>
          <w:spacing w:val="-8"/>
        </w:rPr>
        <w:t>push</w:t>
      </w:r>
      <w:r>
        <w:rPr>
          <w:spacing w:val="-21"/>
        </w:rPr>
        <w:t> </w:t>
      </w:r>
      <w:r>
        <w:rPr>
          <w:spacing w:val="-8"/>
        </w:rPr>
        <w:t>it</w:t>
      </w:r>
      <w:r>
        <w:rPr>
          <w:spacing w:val="-21"/>
        </w:rPr>
        <w:t> </w:t>
      </w:r>
      <w:r>
        <w:rPr>
          <w:spacing w:val="-8"/>
        </w:rPr>
        <w:t>downwards</w:t>
      </w:r>
      <w:r>
        <w:rPr>
          <w:rFonts w:ascii="Arial" w:hAnsi="Arial"/>
          <w:spacing w:val="-8"/>
          <w:sz w:val="21"/>
        </w:rPr>
        <w:t>.</w:t>
      </w:r>
    </w:p>
    <w:p>
      <w:pPr>
        <w:pStyle w:val="BodyText"/>
        <w:spacing w:line="278" w:lineRule="auto" w:before="210"/>
        <w:ind w:right="401"/>
        <w:rPr>
          <w:rFonts w:ascii="Arial" w:hAnsi="Arial"/>
          <w:sz w:val="21"/>
        </w:rPr>
      </w:pPr>
      <w:r>
        <w:rPr>
          <w:w w:val="85"/>
        </w:rPr>
        <w:t>That changes the picture substantially</w:t>
      </w:r>
      <w:r>
        <w:rPr>
          <w:rFonts w:ascii="Arial" w:hAnsi="Arial"/>
          <w:w w:val="85"/>
          <w:sz w:val="21"/>
        </w:rPr>
        <w:t>.</w:t>
      </w:r>
      <w:r>
        <w:rPr>
          <w:rFonts w:ascii="Arial" w:hAnsi="Arial"/>
          <w:sz w:val="21"/>
        </w:rPr>
        <w:t> </w:t>
      </w:r>
      <w:r>
        <w:rPr>
          <w:b/>
          <w:w w:val="85"/>
        </w:rPr>
        <w:t>No sensation at all in the bladder area</w:t>
      </w:r>
      <w:r>
        <w:rPr>
          <w:rFonts w:ascii="Arial" w:hAnsi="Arial"/>
          <w:b/>
          <w:w w:val="85"/>
          <w:sz w:val="21"/>
        </w:rPr>
        <w:t>,</w:t>
      </w:r>
      <w:r>
        <w:rPr>
          <w:rFonts w:ascii="Arial" w:hAnsi="Arial"/>
          <w:b/>
          <w:sz w:val="21"/>
        </w:rPr>
        <w:t> </w:t>
      </w:r>
      <w:r>
        <w:rPr>
          <w:b/>
          <w:w w:val="85"/>
        </w:rPr>
        <w:t>needing </w:t>
      </w:r>
      <w:r>
        <w:rPr>
          <w:rFonts w:ascii="Arial" w:hAnsi="Arial"/>
          <w:b/>
          <w:w w:val="85"/>
          <w:sz w:val="21"/>
        </w:rPr>
        <w:t>30</w:t>
      </w:r>
      <w:r>
        <w:rPr>
          <w:rFonts w:ascii="Berlin Sans FB" w:hAnsi="Berlin Sans FB"/>
          <w:b/>
          <w:w w:val="85"/>
          <w:sz w:val="19"/>
        </w:rPr>
        <w:t>+ </w:t>
      </w:r>
      <w:r>
        <w:rPr>
          <w:b/>
          <w:w w:val="85"/>
        </w:rPr>
        <w:t>hours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before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anything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happens</w:t>
      </w:r>
      <w:r>
        <w:rPr>
          <w:rFonts w:ascii="Arial" w:hAnsi="Arial"/>
          <w:b/>
          <w:w w:val="85"/>
          <w:sz w:val="21"/>
        </w:rPr>
        <w:t>, </w:t>
      </w:r>
      <w:r>
        <w:rPr>
          <w:b/>
          <w:w w:val="85"/>
        </w:rPr>
        <w:t>and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only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being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able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to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push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once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you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feel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a</w:t>
      </w:r>
      <w:r>
        <w:rPr>
          <w:b/>
          <w:spacing w:val="-10"/>
          <w:w w:val="85"/>
        </w:rPr>
        <w:t> </w:t>
      </w:r>
      <w:r>
        <w:rPr>
          <w:rFonts w:ascii="Arial" w:hAnsi="Arial"/>
          <w:b/>
          <w:w w:val="85"/>
          <w:sz w:val="21"/>
        </w:rPr>
        <w:t>“</w:t>
      </w:r>
      <w:r>
        <w:rPr>
          <w:b/>
          <w:w w:val="85"/>
        </w:rPr>
        <w:t>weight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shi</w:t>
      </w:r>
      <w:r>
        <w:rPr>
          <w:rFonts w:ascii="Arial" w:hAnsi="Arial"/>
          <w:b/>
          <w:spacing w:val="80"/>
          <w:w w:val="150"/>
          <w:sz w:val="21"/>
        </w:rPr>
        <w:t> </w:t>
      </w:r>
      <w:r>
        <w:rPr>
          <w:rFonts w:ascii="Arial" w:hAnsi="Arial"/>
          <w:b/>
          <w:w w:val="85"/>
          <w:sz w:val="21"/>
        </w:rPr>
        <w:t>” </w:t>
      </w:r>
      <w:r>
        <w:rPr>
          <w:w w:val="90"/>
        </w:rPr>
        <w:t>points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b/>
          <w:w w:val="90"/>
        </w:rPr>
        <w:t>sensory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impaired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neurogenic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bladder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9"/>
          <w:w w:val="90"/>
          <w:sz w:val="21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just</w:t>
      </w:r>
      <w:r>
        <w:rPr>
          <w:spacing w:val="-16"/>
          <w:w w:val="90"/>
        </w:rPr>
        <w:t> </w:t>
      </w:r>
      <w:r>
        <w:rPr>
          <w:w w:val="90"/>
        </w:rPr>
        <w:t>detrusor</w:t>
      </w:r>
      <w:r>
        <w:rPr>
          <w:spacing w:val="-16"/>
          <w:w w:val="90"/>
        </w:rPr>
        <w:t> </w:t>
      </w:r>
      <w:r>
        <w:rPr>
          <w:w w:val="90"/>
        </w:rPr>
        <w:t>overactivity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weak </w:t>
      </w:r>
      <w:r>
        <w:rPr>
          <w:spacing w:val="-2"/>
        </w:rPr>
        <w:t>muscle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What</w:t>
      </w:r>
      <w:r>
        <w:rPr>
          <w:b/>
          <w:spacing w:val="-7"/>
          <w:w w:val="85"/>
        </w:rPr>
        <w:t> </w:t>
      </w:r>
      <w:r>
        <w:rPr>
          <w:rFonts w:ascii="Cambria" w:hAnsi="Cambria"/>
          <w:b/>
          <w:w w:val="85"/>
          <w:sz w:val="24"/>
        </w:rPr>
        <w:t>“</w:t>
      </w:r>
      <w:r>
        <w:rPr>
          <w:b/>
          <w:w w:val="85"/>
        </w:rPr>
        <w:t>no</w:t>
      </w:r>
      <w:r>
        <w:rPr>
          <w:b/>
          <w:spacing w:val="-6"/>
          <w:w w:val="85"/>
        </w:rPr>
        <w:t> </w:t>
      </w:r>
      <w:r>
        <w:rPr>
          <w:b/>
          <w:w w:val="85"/>
        </w:rPr>
        <w:t>sensation</w:t>
      </w:r>
      <w:r>
        <w:rPr>
          <w:rFonts w:ascii="Cambria" w:hAnsi="Cambria"/>
          <w:b/>
          <w:w w:val="85"/>
          <w:sz w:val="24"/>
        </w:rPr>
        <w:t>”</w:t>
      </w:r>
      <w:r>
        <w:rPr>
          <w:rFonts w:ascii="Cambria" w:hAnsi="Cambria"/>
          <w:b/>
          <w:spacing w:val="11"/>
          <w:sz w:val="24"/>
        </w:rPr>
        <w:t> </w:t>
      </w:r>
      <w:r>
        <w:rPr>
          <w:b/>
          <w:spacing w:val="-2"/>
          <w:w w:val="85"/>
        </w:rPr>
        <w:t>means</w:t>
      </w:r>
    </w:p>
    <w:p>
      <w:pPr>
        <w:pStyle w:val="BodyText"/>
        <w:spacing w:line="278" w:lineRule="auto" w:before="189"/>
        <w:ind w:right="401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normal</w:t>
      </w:r>
      <w:r>
        <w:rPr>
          <w:spacing w:val="-9"/>
          <w:w w:val="90"/>
        </w:rPr>
        <w:t> </w:t>
      </w:r>
      <w:r>
        <w:rPr>
          <w:w w:val="90"/>
        </w:rPr>
        <w:t>bladder</w:t>
      </w:r>
      <w:r>
        <w:rPr>
          <w:spacing w:val="-9"/>
          <w:w w:val="90"/>
        </w:rPr>
        <w:t> </w:t>
      </w:r>
      <w:r>
        <w:rPr>
          <w:w w:val="90"/>
        </w:rPr>
        <w:t>sends</w:t>
      </w:r>
      <w:r>
        <w:rPr>
          <w:spacing w:val="-9"/>
          <w:w w:val="90"/>
        </w:rPr>
        <w:t> </w:t>
      </w:r>
      <w:r>
        <w:rPr>
          <w:w w:val="90"/>
        </w:rPr>
        <w:t>stretch</w:t>
      </w:r>
      <w:r>
        <w:rPr>
          <w:spacing w:val="-9"/>
          <w:w w:val="90"/>
        </w:rPr>
        <w:t> </w:t>
      </w:r>
      <w:r>
        <w:rPr>
          <w:w w:val="90"/>
        </w:rPr>
        <w:t>signals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brain</w:t>
      </w:r>
      <w:r>
        <w:rPr>
          <w:spacing w:val="-9"/>
          <w:w w:val="90"/>
        </w:rPr>
        <w:t> </w:t>
      </w:r>
      <w:r>
        <w:rPr>
          <w:w w:val="90"/>
        </w:rPr>
        <w:t>as</w:t>
      </w:r>
      <w:r>
        <w:rPr>
          <w:spacing w:val="-9"/>
          <w:w w:val="90"/>
        </w:rPr>
        <w:t> </w:t>
      </w:r>
      <w:r>
        <w:rPr>
          <w:w w:val="90"/>
        </w:rPr>
        <w:t>it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9"/>
          <w:w w:val="90"/>
        </w:rPr>
        <w:t> </w:t>
      </w:r>
      <w:r>
        <w:rPr>
          <w:w w:val="90"/>
        </w:rPr>
        <w:t>increasing</w:t>
      </w:r>
      <w:r>
        <w:rPr>
          <w:spacing w:val="-9"/>
          <w:w w:val="90"/>
        </w:rPr>
        <w:t> </w:t>
      </w:r>
      <w:r>
        <w:rPr>
          <w:w w:val="90"/>
        </w:rPr>
        <w:t>urge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9"/>
          <w:w w:val="90"/>
        </w:rPr>
        <w:t> </w:t>
      </w:r>
      <w:r>
        <w:rPr>
          <w:w w:val="90"/>
        </w:rPr>
        <w:t>you feel nothing until the bladder is mechanically pressing on nearby structures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what you call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weight</w:t>
      </w:r>
      <w:r>
        <w:rPr>
          <w:spacing w:val="-5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ing</w:t>
      </w:r>
      <w:r>
        <w:rPr>
          <w:rFonts w:ascii="Arial" w:hAnsi="Arial"/>
          <w:w w:val="90"/>
          <w:sz w:val="21"/>
        </w:rPr>
        <w:t>”—</w:t>
      </w:r>
      <w:r>
        <w:rPr>
          <w:w w:val="90"/>
        </w:rPr>
        <w:t>then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b/>
          <w:w w:val="90"/>
        </w:rPr>
        <w:t>sensory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a</w:t>
      </w:r>
      <w:r>
        <w:rPr>
          <w:rFonts w:ascii="Arial" w:hAnsi="Arial"/>
          <w:b/>
          <w:w w:val="90"/>
          <w:sz w:val="21"/>
        </w:rPr>
        <w:t>ﬀ</w:t>
      </w:r>
      <w:r>
        <w:rPr>
          <w:b/>
          <w:w w:val="90"/>
        </w:rPr>
        <w:t>erent</w:t>
      </w:r>
      <w:r>
        <w:rPr>
          <w:b/>
          <w:spacing w:val="-9"/>
          <w:w w:val="90"/>
        </w:rPr>
        <w:t> </w:t>
      </w:r>
      <w:r>
        <w:rPr>
          <w:b/>
          <w:w w:val="90"/>
        </w:rPr>
        <w:t>pathway</w:t>
      </w:r>
      <w:r>
        <w:rPr>
          <w:b/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5"/>
          <w:w w:val="90"/>
        </w:rPr>
        <w:t> </w:t>
      </w:r>
      <w:r>
        <w:rPr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just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motor</w:t>
      </w:r>
      <w:r>
        <w:rPr>
          <w:spacing w:val="-5"/>
          <w:w w:val="90"/>
        </w:rPr>
        <w:t> </w:t>
      </w:r>
      <w:r>
        <w:rPr>
          <w:w w:val="90"/>
        </w:rPr>
        <w:t>side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line="278" w:lineRule="auto" w:before="211"/>
        <w:ind w:right="36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2406321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9.474106pt;margin-top:81.679924pt;width:2.817744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2550089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0.794418pt;margin-top:81.679924pt;width:2.817744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2693857</wp:posOffset>
                </wp:positionH>
                <wp:positionV relativeFrom="paragraph">
                  <wp:posOffset>1037335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2.114731pt;margin-top:81.679924pt;width:2.817744pt;height:.75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Neurogenic bladder is de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ned exactly this way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nerves fail to communicate correctly between the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brain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causing</w:t>
      </w:r>
      <w:r>
        <w:rPr>
          <w:spacing w:val="-5"/>
          <w:w w:val="90"/>
        </w:rPr>
        <w:t> </w:t>
      </w:r>
      <w:r>
        <w:rPr>
          <w:w w:val="90"/>
        </w:rPr>
        <w:t>loss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urge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over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5"/>
          <w:w w:val="90"/>
        </w:rPr>
        <w:t> </w:t>
      </w:r>
      <w:r>
        <w:rPr>
          <w:w w:val="90"/>
        </w:rPr>
        <w:t>without</w:t>
      </w:r>
      <w:r>
        <w:rPr>
          <w:spacing w:val="-5"/>
          <w:w w:val="90"/>
        </w:rPr>
        <w:t> </w:t>
      </w:r>
      <w:r>
        <w:rPr>
          <w:w w:val="90"/>
        </w:rPr>
        <w:t>warning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only</w:t>
      </w:r>
      <w:r>
        <w:rPr>
          <w:spacing w:val="-1"/>
          <w:w w:val="90"/>
        </w:rPr>
        <w:t> </w:t>
      </w:r>
      <w:r>
        <w:rPr>
          <w:w w:val="90"/>
        </w:rPr>
        <w:t>notice</w:t>
      </w:r>
      <w:r>
        <w:rPr>
          <w:spacing w:val="-1"/>
          <w:w w:val="90"/>
        </w:rPr>
        <w:t> </w:t>
      </w:r>
      <w:r>
        <w:rPr>
          <w:w w:val="90"/>
        </w:rPr>
        <w:t>something</w:t>
      </w:r>
      <w:r>
        <w:rPr>
          <w:spacing w:val="-1"/>
          <w:w w:val="90"/>
        </w:rPr>
        <w:t> </w:t>
      </w:r>
      <w:r>
        <w:rPr>
          <w:w w:val="90"/>
        </w:rPr>
        <w:t>when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bladder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physically</w:t>
      </w:r>
      <w:r>
        <w:rPr>
          <w:spacing w:val="-1"/>
          <w:w w:val="90"/>
        </w:rPr>
        <w:t> </w:t>
      </w:r>
      <w:r>
        <w:rPr>
          <w:w w:val="90"/>
        </w:rPr>
        <w:t>large</w:t>
      </w:r>
      <w:r>
        <w:rPr>
          <w:spacing w:val="-1"/>
          <w:w w:val="90"/>
        </w:rPr>
        <w:t> </w:t>
      </w:r>
      <w:r>
        <w:rPr>
          <w:w w:val="90"/>
        </w:rPr>
        <w:t>enough</w:t>
      </w:r>
      <w:r>
        <w:rPr>
          <w:spacing w:val="-1"/>
          <w:w w:val="90"/>
        </w:rPr>
        <w:t> </w:t>
      </w:r>
      <w:r>
        <w:rPr>
          <w:w w:val="90"/>
        </w:rPr>
        <w:t>to</w:t>
      </w:r>
      <w:r>
        <w:rPr>
          <w:spacing w:val="-1"/>
          <w:w w:val="90"/>
        </w:rPr>
        <w:t> </w:t>
      </w:r>
      <w:r>
        <w:rPr>
          <w:w w:val="90"/>
        </w:rPr>
        <w:t>press on</w:t>
      </w:r>
      <w:r>
        <w:rPr>
          <w:spacing w:val="-1"/>
          <w:w w:val="90"/>
        </w:rPr>
        <w:t> </w:t>
      </w:r>
      <w:r>
        <w:rPr>
          <w:w w:val="90"/>
        </w:rPr>
        <w:t>your</w:t>
      </w:r>
      <w:r>
        <w:rPr>
          <w:spacing w:val="-1"/>
          <w:w w:val="90"/>
        </w:rPr>
        <w:t> </w:t>
      </w:r>
      <w:r>
        <w:rPr>
          <w:w w:val="90"/>
        </w:rPr>
        <w:t>spine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spacing w:val="-1"/>
          <w:w w:val="90"/>
        </w:rPr>
        <w:t> </w:t>
      </w:r>
      <w:r>
        <w:rPr>
          <w:w w:val="90"/>
        </w:rPr>
        <w:t>pelvic</w:t>
      </w:r>
      <w:r>
        <w:rPr>
          <w:spacing w:val="-1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oor</w:t>
      </w:r>
      <w:r>
        <w:rPr>
          <w:spacing w:val="-1"/>
          <w:w w:val="90"/>
        </w:rPr>
        <w:t> </w:t>
      </w:r>
      <w:r>
        <w:rPr>
          <w:w w:val="90"/>
        </w:rPr>
        <w:t>means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are</w:t>
      </w:r>
      <w:r>
        <w:rPr>
          <w:spacing w:val="-1"/>
          <w:w w:val="90"/>
        </w:rPr>
        <w:t> </w:t>
      </w:r>
      <w:r>
        <w:rPr>
          <w:w w:val="90"/>
        </w:rPr>
        <w:t>detecting</w:t>
      </w:r>
      <w:r>
        <w:rPr>
          <w:spacing w:val="-1"/>
          <w:w w:val="90"/>
        </w:rPr>
        <w:t> </w:t>
      </w:r>
      <w:r>
        <w:rPr>
          <w:b/>
          <w:w w:val="90"/>
        </w:rPr>
        <w:t>mechanical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pressure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1"/>
          <w:w w:val="90"/>
        </w:rPr>
        <w:t> </w:t>
      </w:r>
      <w:r>
        <w:rPr>
          <w:w w:val="90"/>
        </w:rPr>
        <w:t>normal </w:t>
      </w:r>
      <w:r>
        <w:rPr/>
        <w:t>bladder</w:t>
      </w:r>
      <w:r>
        <w:rPr>
          <w:rFonts w:ascii="Arial" w:hAnsi="Arial"/>
          <w:sz w:val="21"/>
        </w:rPr>
        <w:t>-</w:t>
      </w:r>
      <w:r>
        <w:rPr/>
        <w:t>fullness</w:t>
      </w:r>
      <w:r>
        <w:rPr>
          <w:spacing w:val="-11"/>
        </w:rPr>
        <w:t> </w:t>
      </w:r>
      <w:r>
        <w:rPr/>
        <w:t>signal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[1]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Why</w:t>
      </w:r>
      <w:r>
        <w:rPr>
          <w:b/>
        </w:rPr>
        <w:t> </w:t>
      </w:r>
      <w:r>
        <w:rPr>
          <w:b/>
          <w:w w:val="80"/>
        </w:rPr>
        <w:t>cannabis</w:t>
      </w:r>
      <w:r>
        <w:rPr>
          <w:b/>
        </w:rPr>
        <w:t> </w:t>
      </w:r>
      <w:r>
        <w:rPr>
          <w:b/>
          <w:w w:val="80"/>
        </w:rPr>
        <w:t>seems</w:t>
      </w:r>
      <w:r>
        <w:rPr>
          <w:b/>
        </w:rPr>
        <w:t> </w:t>
      </w:r>
      <w:r>
        <w:rPr>
          <w:b/>
          <w:w w:val="80"/>
        </w:rPr>
        <w:t>to</w:t>
      </w:r>
      <w:r>
        <w:rPr>
          <w:b/>
        </w:rPr>
        <w:t> </w:t>
      </w:r>
      <w:r>
        <w:rPr>
          <w:b/>
          <w:w w:val="80"/>
        </w:rPr>
        <w:t>trigger</w:t>
      </w:r>
      <w:r>
        <w:rPr>
          <w:b/>
        </w:rPr>
        <w:t> </w:t>
      </w:r>
      <w:r>
        <w:rPr>
          <w:b/>
          <w:spacing w:val="-5"/>
          <w:w w:val="80"/>
        </w:rPr>
        <w:t>it</w:t>
      </w:r>
    </w:p>
    <w:p>
      <w:pPr>
        <w:pStyle w:val="BodyText"/>
        <w:spacing w:line="280" w:lineRule="auto"/>
        <w:ind w:right="135"/>
        <w:rPr>
          <w:rFonts w:ascii="Calibri" w:hAnsi="Calibri"/>
          <w:sz w:val="15"/>
        </w:rPr>
      </w:pPr>
      <w:r>
        <w:rPr>
          <w:w w:val="90"/>
        </w:rPr>
        <w:t>Cannabinoid receptors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CB</w:t>
      </w:r>
      <w:r>
        <w:rPr>
          <w:rFonts w:ascii="Arial" w:hAnsi="Arial"/>
          <w:w w:val="90"/>
          <w:sz w:val="21"/>
        </w:rPr>
        <w:t>1 </w:t>
      </w:r>
      <w:r>
        <w:rPr>
          <w:w w:val="90"/>
        </w:rPr>
        <w:t>and CB</w:t>
      </w:r>
      <w:r>
        <w:rPr>
          <w:rFonts w:ascii="Arial" w:hAnsi="Arial"/>
          <w:w w:val="90"/>
          <w:sz w:val="21"/>
        </w:rPr>
        <w:t>2) </w:t>
      </w:r>
      <w:r>
        <w:rPr>
          <w:w w:val="90"/>
        </w:rPr>
        <w:t>are present in the bladder urothelium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detrusor muscle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sensory</w:t>
      </w:r>
      <w:r>
        <w:rPr>
          <w:spacing w:val="-7"/>
          <w:w w:val="90"/>
        </w:rPr>
        <w:t> </w:t>
      </w:r>
      <w:r>
        <w:rPr>
          <w:w w:val="90"/>
        </w:rPr>
        <w:t>nerve</w:t>
      </w:r>
      <w:r>
        <w:rPr>
          <w:spacing w:val="-7"/>
          <w:w w:val="90"/>
        </w:rPr>
        <w:t> </w:t>
      </w:r>
      <w:r>
        <w:rPr>
          <w:w w:val="90"/>
        </w:rPr>
        <w:t>terminals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7"/>
          <w:w w:val="90"/>
        </w:rPr>
        <w:t> </w:t>
      </w:r>
      <w:r>
        <w:rPr>
          <w:w w:val="90"/>
        </w:rPr>
        <w:t>modulate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7"/>
          <w:w w:val="90"/>
        </w:rPr>
        <w:t> </w:t>
      </w:r>
      <w:r>
        <w:rPr>
          <w:w w:val="90"/>
        </w:rPr>
        <w:t>signaling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sensory</w:t>
      </w:r>
      <w:r>
        <w:rPr>
          <w:spacing w:val="-7"/>
          <w:w w:val="90"/>
        </w:rPr>
        <w:t> </w:t>
      </w:r>
      <w:r>
        <w:rPr>
          <w:w w:val="90"/>
        </w:rPr>
        <w:t>side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>
          <w:position w:val="-7"/>
        </w:rPr>
        <w:t>re</w:t>
      </w:r>
      <w:r>
        <w:rPr>
          <w:rFonts w:ascii="Arial" w:hAnsi="Arial"/>
          <w:position w:val="-7"/>
          <w:sz w:val="21"/>
        </w:rPr>
        <w:t>ﬂ</w:t>
      </w:r>
      <w:r>
        <w:rPr>
          <w:position w:val="-7"/>
        </w:rPr>
        <w:t>ex</w:t>
      </w:r>
      <w:r>
        <w:rPr>
          <w:rFonts w:ascii="Arial" w:hAnsi="Arial"/>
          <w:position w:val="-7"/>
          <w:sz w:val="21"/>
        </w:rPr>
        <w:t>.</w:t>
      </w:r>
      <w:r>
        <w:rPr>
          <w:rFonts w:ascii="Calibri" w:hAnsi="Calibri"/>
          <w:sz w:val="15"/>
        </w:rPr>
        <w:t>[</w:t>
      </w:r>
      <w:r>
        <w:rPr>
          <w:rFonts w:ascii="Calibri" w:hAnsi="Calibri"/>
          <w:sz w:val="15"/>
          <w:u w:val="single"/>
        </w:rPr>
        <w:t>4</w:t>
      </w:r>
      <w:r>
        <w:rPr>
          <w:rFonts w:ascii="Calibri" w:hAnsi="Calibri"/>
          <w:sz w:val="15"/>
          <w:u w:val="none"/>
        </w:rPr>
        <w:t>] [</w:t>
      </w:r>
      <w:r>
        <w:rPr>
          <w:rFonts w:ascii="Calibri" w:hAnsi="Calibri"/>
          <w:sz w:val="15"/>
          <w:u w:val="single"/>
        </w:rPr>
        <w:t>5</w:t>
      </w:r>
      <w:r>
        <w:rPr>
          <w:rFonts w:ascii="Calibri" w:hAnsi="Calibri"/>
          <w:sz w:val="15"/>
          <w:u w:val="none"/>
        </w:rPr>
        <w:t>]</w:t>
      </w:r>
    </w:p>
    <w:p>
      <w:pPr>
        <w:pStyle w:val="BodyText"/>
        <w:rPr>
          <w:rFonts w:ascii="Arial"/>
          <w:sz w:val="21"/>
        </w:rPr>
      </w:pPr>
      <w:r>
        <w:rPr>
          <w:w w:val="90"/>
        </w:rPr>
        <w:t>In</w:t>
      </w:r>
      <w:r>
        <w:rPr>
          <w:spacing w:val="-12"/>
          <w:w w:val="90"/>
        </w:rPr>
        <w:t> </w:t>
      </w:r>
      <w:r>
        <w:rPr>
          <w:w w:val="90"/>
        </w:rPr>
        <w:t>your</w:t>
      </w:r>
      <w:r>
        <w:rPr>
          <w:spacing w:val="-11"/>
          <w:w w:val="90"/>
        </w:rPr>
        <w:t> </w:t>
      </w:r>
      <w:r>
        <w:rPr>
          <w:w w:val="90"/>
        </w:rPr>
        <w:t>case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4"/>
          <w:sz w:val="21"/>
        </w:rPr>
        <w:t> </w:t>
      </w:r>
      <w:r>
        <w:rPr>
          <w:w w:val="90"/>
        </w:rPr>
        <w:t>cannabis</w:t>
      </w:r>
      <w:r>
        <w:rPr>
          <w:spacing w:val="-12"/>
          <w:w w:val="90"/>
        </w:rPr>
        <w:t> </w:t>
      </w:r>
      <w:r>
        <w:rPr>
          <w:w w:val="90"/>
        </w:rPr>
        <w:t>may</w:t>
      </w:r>
      <w:r>
        <w:rPr>
          <w:spacing w:val="-11"/>
          <w:w w:val="90"/>
        </w:rPr>
        <w:t> </w:t>
      </w:r>
      <w:r>
        <w:rPr>
          <w:w w:val="90"/>
        </w:rPr>
        <w:t>be</w:t>
      </w:r>
      <w:r>
        <w:rPr>
          <w:spacing w:val="-11"/>
          <w:w w:val="90"/>
        </w:rPr>
        <w:t> </w:t>
      </w:r>
      <w:r>
        <w:rPr>
          <w:w w:val="90"/>
        </w:rPr>
        <w:t>doing</w:t>
      </w:r>
      <w:r>
        <w:rPr>
          <w:spacing w:val="-11"/>
          <w:w w:val="90"/>
        </w:rPr>
        <w:t> </w:t>
      </w:r>
      <w:r>
        <w:rPr>
          <w:w w:val="90"/>
        </w:rPr>
        <w:t>one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two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things</w:t>
      </w:r>
      <w:r>
        <w:rPr>
          <w:rFonts w:ascii="Arial"/>
          <w:spacing w:val="-2"/>
          <w:w w:val="90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 w:before="0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Lowering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sensory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threshold</w:t>
      </w:r>
      <w:r>
        <w:rPr>
          <w:b/>
          <w:spacing w:val="-17"/>
          <w:w w:val="90"/>
        </w:rPr>
        <w:t> </w:t>
      </w:r>
      <w:r>
        <w:rPr>
          <w:w w:val="90"/>
        </w:rPr>
        <w:t>enough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was</w:t>
      </w:r>
      <w:r>
        <w:rPr>
          <w:spacing w:val="-16"/>
          <w:w w:val="90"/>
        </w:rPr>
        <w:t> </w:t>
      </w:r>
      <w:r>
        <w:rPr>
          <w:w w:val="90"/>
        </w:rPr>
        <w:t>already</w:t>
      </w:r>
      <w:r>
        <w:rPr>
          <w:spacing w:val="-16"/>
          <w:w w:val="90"/>
        </w:rPr>
        <w:t> </w:t>
      </w:r>
      <w:r>
        <w:rPr>
          <w:w w:val="90"/>
        </w:rPr>
        <w:t>mechanically</w:t>
      </w:r>
      <w:r>
        <w:rPr>
          <w:spacing w:val="-15"/>
          <w:w w:val="90"/>
        </w:rPr>
        <w:t> </w:t>
      </w:r>
      <w:r>
        <w:rPr>
          <w:w w:val="90"/>
        </w:rPr>
        <w:t>full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nally</w:t>
      </w:r>
      <w:r>
        <w:rPr>
          <w:spacing w:val="-11"/>
          <w:w w:val="90"/>
        </w:rPr>
        <w:t> </w:t>
      </w:r>
      <w:r>
        <w:rPr>
          <w:w w:val="90"/>
        </w:rPr>
        <w:t>registers</w:t>
      </w:r>
      <w:r>
        <w:rPr>
          <w:spacing w:val="-11"/>
          <w:w w:val="90"/>
        </w:rPr>
        <w:t> </w:t>
      </w:r>
      <w:r>
        <w:rPr>
          <w:w w:val="90"/>
        </w:rPr>
        <w:t>enough</w:t>
      </w:r>
      <w:r>
        <w:rPr>
          <w:spacing w:val="-11"/>
          <w:w w:val="90"/>
        </w:rPr>
        <w:t> </w:t>
      </w:r>
      <w:r>
        <w:rPr>
          <w:w w:val="90"/>
        </w:rPr>
        <w:t>signal</w:t>
      </w:r>
      <w:r>
        <w:rPr>
          <w:spacing w:val="-11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w w:val="90"/>
        </w:rPr>
        <w:t>trigger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1"/>
          <w:w w:val="90"/>
        </w:rPr>
        <w:t> </w:t>
      </w:r>
      <w:r>
        <w:rPr>
          <w:w w:val="90"/>
        </w:rPr>
        <w:t>contraction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relaxation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sphincter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105"/>
        <w:ind w:left="704" w:hanging="255"/>
        <w:rPr>
          <w:rFonts w:ascii="Arial" w:hAns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b/>
          <w:w w:val="90"/>
        </w:rPr>
        <w:t>Modulating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autonomic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tone</w:t>
      </w:r>
      <w:r>
        <w:rPr>
          <w:b/>
          <w:spacing w:val="-16"/>
          <w:w w:val="90"/>
        </w:rPr>
        <w:t> </w:t>
      </w:r>
      <w:r>
        <w:rPr>
          <w:w w:val="90"/>
        </w:rPr>
        <w:t>enough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allow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sacral</w:t>
      </w:r>
      <w:r>
        <w:rPr>
          <w:spacing w:val="-15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15"/>
          <w:w w:val="90"/>
        </w:rPr>
        <w:t> </w:t>
      </w:r>
      <w:r>
        <w:rPr>
          <w:w w:val="90"/>
        </w:rPr>
        <w:t>arc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letting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5"/>
          <w:w w:val="90"/>
        </w:rPr>
        <w:t> </w:t>
      </w:r>
      <w:r>
        <w:rPr>
          <w:w w:val="90"/>
        </w:rPr>
        <w:t>start </w:t>
      </w:r>
      <w:r>
        <w:rPr>
          <w:rFonts w:ascii="Arial" w:hAnsi="Arial"/>
          <w:sz w:val="21"/>
        </w:rPr>
        <w:t>ﬂ</w:t>
      </w:r>
      <w:r>
        <w:rPr/>
        <w:t>owing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own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107"/>
        <w:ind w:right="401"/>
        <w:rPr>
          <w:rFonts w:ascii="Calibri" w:hAnsi="Calibri"/>
          <w:sz w:val="21"/>
        </w:rPr>
      </w:pPr>
      <w:r>
        <w:rPr>
          <w:w w:val="90"/>
        </w:rPr>
        <w:t>Clinical trials in MS patients showed THC reduced urge incontinence episodes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though urodynamic parameters did not always change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suggesting the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 is more on sensation</w:t>
      </w:r>
      <w:r>
        <w:rPr>
          <w:rFonts w:ascii="Arial" w:hAnsi="Arial"/>
          <w:w w:val="90"/>
          <w:sz w:val="21"/>
        </w:rPr>
        <w:t>/</w:t>
      </w:r>
      <w:r>
        <w:rPr>
          <w:w w:val="90"/>
        </w:rPr>
        <w:t>triggering than on muscle contractility itself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matches your experience</w:t>
      </w:r>
      <w:r>
        <w:rPr>
          <w:rFonts w:ascii="Arial" w:hAnsi="Arial"/>
          <w:w w:val="90"/>
          <w:sz w:val="21"/>
        </w:rPr>
        <w:t>: </w:t>
      </w:r>
      <w:r>
        <w:rPr>
          <w:w w:val="90"/>
        </w:rPr>
        <w:t>cannabis</w:t>
      </w:r>
      <w:r>
        <w:rPr>
          <w:spacing w:val="-8"/>
          <w:w w:val="90"/>
        </w:rPr>
        <w:t> </w:t>
      </w:r>
      <w:r>
        <w:rPr>
          <w:w w:val="90"/>
        </w:rPr>
        <w:t>does</w:t>
      </w:r>
      <w:r>
        <w:rPr>
          <w:spacing w:val="-8"/>
          <w:w w:val="90"/>
        </w:rPr>
        <w:t> </w:t>
      </w:r>
      <w:r>
        <w:rPr>
          <w:w w:val="90"/>
        </w:rPr>
        <w:t>not</w:t>
      </w:r>
      <w:r>
        <w:rPr>
          <w:spacing w:val="-8"/>
          <w:w w:val="90"/>
        </w:rPr>
        <w:t> </w:t>
      </w:r>
      <w:r>
        <w:rPr>
          <w:w w:val="90"/>
        </w:rPr>
        <w:t>make</w:t>
      </w:r>
      <w:r>
        <w:rPr>
          <w:spacing w:val="-8"/>
          <w:w w:val="90"/>
        </w:rPr>
        <w:t> </w:t>
      </w:r>
      <w:r>
        <w:rPr>
          <w:w w:val="90"/>
        </w:rPr>
        <w:t>your</w:t>
      </w:r>
      <w:r>
        <w:rPr>
          <w:spacing w:val="-8"/>
          <w:w w:val="90"/>
        </w:rPr>
        <w:t> </w:t>
      </w:r>
      <w:r>
        <w:rPr>
          <w:w w:val="90"/>
        </w:rPr>
        <w:t>bladder</w:t>
      </w:r>
      <w:r>
        <w:rPr>
          <w:spacing w:val="-8"/>
          <w:w w:val="90"/>
        </w:rPr>
        <w:t> </w:t>
      </w:r>
      <w:r>
        <w:rPr>
          <w:w w:val="90"/>
        </w:rPr>
        <w:t>stronger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seems</w:t>
      </w:r>
      <w:r>
        <w:rPr>
          <w:spacing w:val="-8"/>
          <w:w w:val="90"/>
        </w:rPr>
        <w:t> </w:t>
      </w:r>
      <w:r>
        <w:rPr>
          <w:w w:val="90"/>
        </w:rPr>
        <w:t>to</w:t>
      </w:r>
      <w:r>
        <w:rPr>
          <w:spacing w:val="-8"/>
          <w:w w:val="90"/>
        </w:rPr>
        <w:t> </w:t>
      </w:r>
      <w:r>
        <w:rPr>
          <w:w w:val="90"/>
        </w:rPr>
        <w:t>make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ex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re</w:t>
      </w:r>
      <w:r>
        <w:rPr>
          <w:spacing w:val="-8"/>
          <w:w w:val="90"/>
        </w:rPr>
        <w:t> </w:t>
      </w:r>
      <w:r>
        <w:rPr>
          <w:w w:val="90"/>
        </w:rPr>
        <w:t>at</w:t>
      </w:r>
      <w:r>
        <w:rPr>
          <w:spacing w:val="-8"/>
          <w:w w:val="90"/>
        </w:rPr>
        <w:t> </w:t>
      </w:r>
      <w:r>
        <w:rPr>
          <w:w w:val="90"/>
        </w:rPr>
        <w:t>all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22"/>
          <w:w w:val="90"/>
          <w:sz w:val="21"/>
        </w:rPr>
        <w:t> </w:t>
      </w:r>
      <w:r>
        <w:rPr>
          <w:rFonts w:ascii="Calibri" w:hAnsi="Calibri"/>
          <w:w w:val="90"/>
          <w:sz w:val="21"/>
          <w:vertAlign w:val="superscript"/>
        </w:rPr>
        <w:t>[</w:t>
      </w:r>
      <w:r>
        <w:rPr>
          <w:rFonts w:ascii="Calibri" w:hAnsi="Calibri"/>
          <w:w w:val="90"/>
          <w:sz w:val="21"/>
          <w:u w:val="single"/>
          <w:vertAlign w:val="superscript"/>
        </w:rPr>
        <w:t>6</w:t>
      </w:r>
      <w:r>
        <w:rPr>
          <w:rFonts w:ascii="Calibri" w:hAnsi="Calibri"/>
          <w:w w:val="90"/>
          <w:sz w:val="21"/>
          <w:u w:val="none"/>
          <w:vertAlign w:val="superscript"/>
        </w:rPr>
        <w:t>]</w:t>
      </w:r>
      <w:r>
        <w:rPr>
          <w:rFonts w:ascii="Calibri" w:hAnsi="Calibri"/>
          <w:spacing w:val="13"/>
          <w:sz w:val="21"/>
          <w:u w:val="none"/>
          <w:vertAlign w:val="baseline"/>
        </w:rPr>
        <w:t> </w:t>
      </w:r>
      <w:r>
        <w:rPr>
          <w:rFonts w:ascii="Calibri" w:hAnsi="Calibri"/>
          <w:w w:val="90"/>
          <w:sz w:val="21"/>
          <w:u w:val="none"/>
          <w:vertAlign w:val="superscript"/>
        </w:rPr>
        <w:t>[</w:t>
      </w:r>
      <w:r>
        <w:rPr>
          <w:rFonts w:ascii="Calibri" w:hAnsi="Calibri"/>
          <w:w w:val="90"/>
          <w:sz w:val="21"/>
          <w:u w:val="single"/>
          <w:vertAlign w:val="superscript"/>
        </w:rPr>
        <w:t>4</w:t>
      </w:r>
      <w:r>
        <w:rPr>
          <w:rFonts w:ascii="Calibri" w:hAnsi="Calibri"/>
          <w:w w:val="90"/>
          <w:sz w:val="21"/>
          <w:u w:val="none"/>
          <w:vertAlign w:val="superscript"/>
        </w:rPr>
        <w:t>]</w:t>
      </w:r>
    </w:p>
    <w:p>
      <w:pPr>
        <w:pStyle w:val="BodyText"/>
        <w:spacing w:after="0" w:line="278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5"/>
        </w:rPr>
        <w:t>Why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rFonts w:ascii="Cambria" w:hAnsi="Cambria"/>
          <w:b/>
          <w:w w:val="85"/>
          <w:sz w:val="24"/>
        </w:rPr>
        <w:t>“</w:t>
      </w:r>
      <w:r>
        <w:rPr>
          <w:b/>
          <w:w w:val="85"/>
        </w:rPr>
        <w:t>weight</w:t>
      </w:r>
      <w:r>
        <w:rPr>
          <w:b/>
          <w:spacing w:val="-13"/>
          <w:w w:val="85"/>
        </w:rPr>
        <w:t> </w:t>
      </w:r>
      <w:r>
        <w:rPr>
          <w:b/>
          <w:w w:val="85"/>
        </w:rPr>
        <w:t>shi</w:t>
      </w:r>
      <w:r>
        <w:rPr>
          <w:rFonts w:ascii="Cambria" w:hAnsi="Cambria"/>
          <w:b/>
          <w:spacing w:val="36"/>
          <w:sz w:val="24"/>
        </w:rPr>
        <w:t>  </w:t>
      </w:r>
      <w:r>
        <w:rPr>
          <w:rFonts w:ascii="Cambria" w:hAnsi="Cambria"/>
          <w:b/>
          <w:w w:val="85"/>
          <w:sz w:val="24"/>
        </w:rPr>
        <w:t>”</w:t>
      </w:r>
      <w:r>
        <w:rPr>
          <w:rFonts w:ascii="Cambria" w:hAnsi="Cambria"/>
          <w:b/>
          <w:spacing w:val="5"/>
          <w:sz w:val="24"/>
        </w:rPr>
        <w:t> </w:t>
      </w:r>
      <w:r>
        <w:rPr>
          <w:b/>
          <w:w w:val="85"/>
        </w:rPr>
        <w:t>is</w:t>
      </w:r>
      <w:r>
        <w:rPr>
          <w:b/>
          <w:spacing w:val="-14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3"/>
          <w:w w:val="85"/>
        </w:rPr>
        <w:t> </w:t>
      </w:r>
      <w:r>
        <w:rPr>
          <w:b/>
          <w:spacing w:val="-2"/>
          <w:w w:val="85"/>
        </w:rPr>
        <w:t>trigger</w:t>
      </w:r>
    </w:p>
    <w:p>
      <w:pPr>
        <w:pStyle w:val="BodyText"/>
        <w:spacing w:line="278" w:lineRule="auto"/>
        <w:ind w:right="135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weight</w:t>
      </w:r>
      <w:r>
        <w:rPr>
          <w:spacing w:val="-6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40"/>
          <w:sz w:val="21"/>
        </w:rPr>
        <w:t> 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feel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likely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reaching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volume</w:t>
      </w:r>
      <w:r>
        <w:rPr>
          <w:spacing w:val="-6"/>
          <w:w w:val="90"/>
        </w:rPr>
        <w:t> </w:t>
      </w:r>
      <w:r>
        <w:rPr>
          <w:w w:val="90"/>
        </w:rPr>
        <w:t>where</w:t>
      </w:r>
      <w:r>
        <w:rPr>
          <w:spacing w:val="-6"/>
          <w:w w:val="90"/>
        </w:rPr>
        <w:t> </w:t>
      </w:r>
      <w:r>
        <w:rPr>
          <w:w w:val="90"/>
        </w:rPr>
        <w:t>it</w:t>
      </w:r>
      <w:r>
        <w:rPr>
          <w:spacing w:val="-6"/>
          <w:w w:val="90"/>
        </w:rPr>
        <w:t> </w:t>
      </w:r>
      <w:r>
        <w:rPr>
          <w:w w:val="90"/>
        </w:rPr>
        <w:t>physically</w:t>
      </w:r>
      <w:r>
        <w:rPr>
          <w:spacing w:val="-6"/>
          <w:w w:val="90"/>
        </w:rPr>
        <w:t> </w:t>
      </w:r>
      <w:r>
        <w:rPr>
          <w:w w:val="90"/>
        </w:rPr>
        <w:t>presses</w:t>
      </w:r>
      <w:r>
        <w:rPr>
          <w:spacing w:val="-6"/>
          <w:w w:val="90"/>
        </w:rPr>
        <w:t> </w:t>
      </w:r>
      <w:r>
        <w:rPr>
          <w:w w:val="90"/>
        </w:rPr>
        <w:t>on the</w:t>
      </w:r>
      <w:r>
        <w:rPr>
          <w:spacing w:val="-10"/>
          <w:w w:val="90"/>
        </w:rPr>
        <w:t> </w:t>
      </w:r>
      <w:r>
        <w:rPr>
          <w:w w:val="90"/>
        </w:rPr>
        <w:t>pelvic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sacrum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10"/>
          <w:w w:val="90"/>
        </w:rPr>
        <w:t> </w:t>
      </w:r>
      <w:r>
        <w:rPr>
          <w:w w:val="90"/>
        </w:rPr>
        <w:t>surrounding</w:t>
      </w:r>
      <w:r>
        <w:rPr>
          <w:spacing w:val="-10"/>
          <w:w w:val="90"/>
        </w:rPr>
        <w:t> </w:t>
      </w:r>
      <w:r>
        <w:rPr>
          <w:w w:val="90"/>
        </w:rPr>
        <w:t>organs</w:t>
      </w:r>
      <w:r>
        <w:rPr>
          <w:spacing w:val="-10"/>
          <w:w w:val="90"/>
        </w:rPr>
        <w:t> </w:t>
      </w:r>
      <w:r>
        <w:rPr>
          <w:w w:val="90"/>
        </w:rPr>
        <w:t>hard</w:t>
      </w:r>
      <w:r>
        <w:rPr>
          <w:spacing w:val="-10"/>
          <w:w w:val="90"/>
        </w:rPr>
        <w:t> </w:t>
      </w:r>
      <w:r>
        <w:rPr>
          <w:w w:val="90"/>
        </w:rPr>
        <w:t>enough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you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sense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through</w:t>
      </w:r>
      <w:r>
        <w:rPr>
          <w:spacing w:val="-10"/>
          <w:w w:val="90"/>
        </w:rPr>
        <w:t> </w:t>
      </w:r>
      <w:r>
        <w:rPr>
          <w:w w:val="90"/>
        </w:rPr>
        <w:t>non</w:t>
      </w:r>
      <w:r>
        <w:rPr>
          <w:rFonts w:ascii="Arial" w:hAnsi="Arial"/>
          <w:w w:val="90"/>
          <w:sz w:val="21"/>
        </w:rPr>
        <w:t>- </w:t>
      </w:r>
      <w:r>
        <w:rPr>
          <w:w w:val="90"/>
        </w:rPr>
        <w:t>bladder pathways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muscle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bone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 abdominal wall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That is a </w:t>
      </w:r>
      <w:r>
        <w:rPr>
          <w:b/>
          <w:w w:val="90"/>
        </w:rPr>
        <w:t>mechanical</w:t>
      </w:r>
      <w:r>
        <w:rPr>
          <w:b/>
          <w:spacing w:val="-4"/>
          <w:w w:val="90"/>
        </w:rPr>
        <w:t> </w:t>
      </w:r>
      <w:r>
        <w:rPr>
          <w:b/>
          <w:w w:val="90"/>
        </w:rPr>
        <w:t>threshold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not a </w:t>
      </w:r>
      <w:r>
        <w:rPr/>
        <w:t>sensory</w:t>
      </w:r>
      <w:r>
        <w:rPr>
          <w:spacing w:val="-14"/>
        </w:rPr>
        <w:t> </w:t>
      </w:r>
      <w:r>
        <w:rPr/>
        <w:t>one</w:t>
      </w:r>
      <w:r>
        <w:rPr>
          <w:rFonts w:ascii="Arial" w:hAnsi="Arial"/>
          <w:sz w:val="21"/>
        </w:rPr>
        <w:t>.</w:t>
      </w:r>
    </w:p>
    <w:p>
      <w:pPr>
        <w:pStyle w:val="BodyText"/>
        <w:spacing w:line="278" w:lineRule="auto" w:before="212"/>
        <w:ind w:right="598"/>
        <w:jc w:val="both"/>
        <w:rPr>
          <w:rFonts w:ascii="Arial" w:hAnsi="Arial"/>
          <w:sz w:val="21"/>
        </w:rPr>
      </w:pPr>
      <w:r>
        <w:rPr>
          <w:w w:val="90"/>
        </w:rPr>
        <w:t>Once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feel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shi</w:t>
      </w:r>
      <w:r>
        <w:rPr>
          <w:rFonts w:ascii="Arial" w:hAnsi="Arial"/>
          <w:spacing w:val="80"/>
          <w:sz w:val="21"/>
        </w:rPr>
        <w:t> 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can</w:t>
      </w:r>
      <w:r>
        <w:rPr>
          <w:spacing w:val="-9"/>
          <w:w w:val="90"/>
        </w:rPr>
        <w:t> </w:t>
      </w:r>
      <w:r>
        <w:rPr>
          <w:w w:val="90"/>
        </w:rPr>
        <w:t>coordinate</w:t>
      </w:r>
      <w:r>
        <w:rPr>
          <w:spacing w:val="-9"/>
          <w:w w:val="90"/>
        </w:rPr>
        <w:t> </w:t>
      </w:r>
      <w:r>
        <w:rPr>
          <w:w w:val="90"/>
        </w:rPr>
        <w:t>a</w:t>
      </w:r>
      <w:r>
        <w:rPr>
          <w:spacing w:val="-9"/>
          <w:w w:val="90"/>
        </w:rPr>
        <w:t> </w:t>
      </w:r>
      <w:r>
        <w:rPr>
          <w:w w:val="90"/>
        </w:rPr>
        <w:t>breath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and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push</w:t>
      </w:r>
      <w:r>
        <w:rPr>
          <w:spacing w:val="-9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modi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ed</w:t>
      </w:r>
      <w:r>
        <w:rPr>
          <w:spacing w:val="-9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é) </w:t>
      </w:r>
      <w:r>
        <w:rPr>
          <w:w w:val="90"/>
        </w:rPr>
        <w:t>because</w:t>
      </w:r>
      <w:r>
        <w:rPr>
          <w:spacing w:val="-9"/>
          <w:w w:val="90"/>
        </w:rPr>
        <w:t> </w:t>
      </w:r>
      <w:r>
        <w:rPr>
          <w:w w:val="90"/>
        </w:rPr>
        <w:t>you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nally have a signal to time the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ort against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Without that signal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pushing blindly produces </w:t>
      </w:r>
      <w:r>
        <w:rPr>
          <w:spacing w:val="-6"/>
        </w:rPr>
        <w:t>nothing</w:t>
      </w:r>
      <w:r>
        <w:rPr>
          <w:spacing w:val="-23"/>
        </w:rPr>
        <w:t> </w:t>
      </w:r>
      <w:r>
        <w:rPr>
          <w:spacing w:val="-6"/>
        </w:rPr>
        <w:t>useful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which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why</w:t>
      </w:r>
      <w:r>
        <w:rPr>
          <w:spacing w:val="-23"/>
        </w:rPr>
        <w:t> </w:t>
      </w:r>
      <w:r>
        <w:rPr>
          <w:spacing w:val="-6"/>
        </w:rPr>
        <w:t>you</w:t>
      </w:r>
      <w:r>
        <w:rPr>
          <w:spacing w:val="-23"/>
        </w:rPr>
        <w:t> </w:t>
      </w:r>
      <w:r>
        <w:rPr>
          <w:spacing w:val="-6"/>
        </w:rPr>
        <w:t>wait</w:t>
      </w:r>
      <w:r>
        <w:rPr>
          <w:spacing w:val="-23"/>
        </w:rPr>
        <w:t> </w:t>
      </w:r>
      <w:r>
        <w:rPr>
          <w:spacing w:val="-6"/>
        </w:rPr>
        <w:t>for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rather</w:t>
      </w:r>
      <w:r>
        <w:rPr>
          <w:spacing w:val="-23"/>
        </w:rPr>
        <w:t> </w:t>
      </w:r>
      <w:r>
        <w:rPr>
          <w:spacing w:val="-6"/>
        </w:rPr>
        <w:t>than</w:t>
      </w:r>
      <w:r>
        <w:rPr>
          <w:spacing w:val="-23"/>
        </w:rPr>
        <w:t> </w:t>
      </w:r>
      <w:r>
        <w:rPr>
          <w:spacing w:val="-6"/>
        </w:rPr>
        <w:t>forcing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earlier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this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means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for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Cred</w:t>
      </w:r>
      <w:r>
        <w:rPr>
          <w:rFonts w:ascii="Cambria" w:hAnsi="Cambria"/>
          <w:b/>
          <w:w w:val="85"/>
          <w:sz w:val="24"/>
        </w:rPr>
        <w:t>é</w:t>
      </w:r>
      <w:r>
        <w:rPr>
          <w:rFonts w:ascii="Cambria" w:hAnsi="Cambria"/>
          <w:b/>
          <w:spacing w:val="1"/>
          <w:sz w:val="24"/>
        </w:rPr>
        <w:t> </w:t>
      </w:r>
      <w:r>
        <w:rPr>
          <w:b/>
          <w:spacing w:val="-4"/>
          <w:w w:val="85"/>
        </w:rPr>
        <w:t>risk</w:t>
      </w:r>
    </w:p>
    <w:p>
      <w:pPr>
        <w:pStyle w:val="BodyText"/>
        <w:spacing w:line="278" w:lineRule="auto" w:before="190"/>
        <w:ind w:right="364"/>
        <w:rPr>
          <w:rFonts w:ascii="Arial" w:hAnsi="Arial"/>
          <w:sz w:val="21"/>
        </w:rPr>
      </w:pPr>
      <w:r>
        <w:rPr>
          <w:w w:val="90"/>
        </w:rPr>
        <w:t>This pattern is actually more dangerous than voluntary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in someone with normal sensation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13"/>
          <w:w w:val="90"/>
        </w:rPr>
        <w:t> </w:t>
      </w:r>
      <w:r>
        <w:rPr>
          <w:w w:val="90"/>
        </w:rPr>
        <w:t>you</w:t>
      </w:r>
      <w:r>
        <w:rPr>
          <w:spacing w:val="-13"/>
          <w:w w:val="90"/>
        </w:rPr>
        <w:t> </w:t>
      </w:r>
      <w:r>
        <w:rPr>
          <w:w w:val="90"/>
        </w:rPr>
        <w:t>have</w:t>
      </w:r>
      <w:r>
        <w:rPr>
          <w:spacing w:val="-13"/>
          <w:w w:val="90"/>
        </w:rPr>
        <w:t> </w:t>
      </w:r>
      <w:r>
        <w:rPr>
          <w:w w:val="90"/>
        </w:rPr>
        <w:t>no</w:t>
      </w:r>
      <w:r>
        <w:rPr>
          <w:spacing w:val="-13"/>
          <w:w w:val="90"/>
        </w:rPr>
        <w:t> </w:t>
      </w:r>
      <w:r>
        <w:rPr>
          <w:w w:val="90"/>
        </w:rPr>
        <w:t>way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know</w:t>
      </w:r>
      <w:r>
        <w:rPr>
          <w:spacing w:val="-13"/>
          <w:w w:val="90"/>
        </w:rPr>
        <w:t> </w:t>
      </w:r>
      <w:r>
        <w:rPr>
          <w:w w:val="90"/>
        </w:rPr>
        <w:t>when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bladder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getting</w:t>
      </w:r>
      <w:r>
        <w:rPr>
          <w:spacing w:val="-13"/>
          <w:w w:val="90"/>
        </w:rPr>
        <w:t> </w:t>
      </w:r>
      <w:r>
        <w:rPr>
          <w:w w:val="90"/>
        </w:rPr>
        <w:t>dangerously</w:t>
      </w:r>
      <w:r>
        <w:rPr>
          <w:spacing w:val="-13"/>
          <w:w w:val="90"/>
        </w:rPr>
        <w:t> </w:t>
      </w:r>
      <w:r>
        <w:rPr>
          <w:w w:val="90"/>
        </w:rPr>
        <w:t>full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7"/>
          <w:w w:val="90"/>
          <w:sz w:val="21"/>
        </w:rPr>
        <w:t> </w:t>
      </w:r>
      <w:r>
        <w:rPr>
          <w:w w:val="90"/>
        </w:rPr>
        <w:t>You </w:t>
      </w:r>
      <w:r>
        <w:rPr/>
        <w:t>are relying on</w:t>
      </w:r>
      <w:r>
        <w:rPr>
          <w:rFonts w:ascii="Arial" w:hAnsi="Arial"/>
          <w:sz w:val="21"/>
        </w:rPr>
        <w:t>:</w:t>
      </w:r>
    </w:p>
    <w:p>
      <w:pPr>
        <w:pStyle w:val="BodyText"/>
        <w:spacing w:before="212"/>
        <w:ind w:left="449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Mechanical pressure becoming palpable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late signal</w:t>
      </w:r>
      <w:r>
        <w:rPr>
          <w:rFonts w:ascii="Arial"/>
          <w:w w:val="90"/>
          <w:sz w:val="21"/>
        </w:rPr>
        <w:t>)</w:t>
      </w:r>
    </w:p>
    <w:p>
      <w:pPr>
        <w:pStyle w:val="BodyText"/>
        <w:spacing w:line="372" w:lineRule="auto" w:before="149"/>
        <w:ind w:left="449" w:right="3932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Cannabis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lower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threshold</w:t>
      </w:r>
      <w:r>
        <w:rPr>
          <w:spacing w:val="-14"/>
          <w:w w:val="90"/>
        </w:rPr>
        <w:t> </w:t>
      </w:r>
      <w:r>
        <w:rPr>
          <w:w w:val="90"/>
        </w:rPr>
        <w:t>enough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trigger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 </w:t>
      </w: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65"/>
        </w:rPr>
        <w:t> </w:t>
      </w:r>
      <w:r>
        <w:rPr>
          <w:rFonts w:ascii="Arial" w:hAnsi="Arial"/>
          <w:spacing w:val="-6"/>
          <w:sz w:val="21"/>
        </w:rPr>
        <w:t>30+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hours</w:t>
      </w:r>
      <w:r>
        <w:rPr>
          <w:spacing w:val="-23"/>
        </w:rPr>
        <w:t> </w:t>
      </w:r>
      <w:r>
        <w:rPr>
          <w:spacing w:val="-6"/>
        </w:rPr>
        <w:t>of</w:t>
      </w:r>
      <w:r>
        <w:rPr>
          <w:spacing w:val="-23"/>
        </w:rPr>
        <w:t> </w:t>
      </w:r>
      <w:r>
        <w:rPr>
          <w:spacing w:val="-6"/>
        </w:rPr>
        <w:t>retention</w:t>
      </w:r>
      <w:r>
        <w:rPr>
          <w:spacing w:val="-23"/>
        </w:rPr>
        <w:t> </w:t>
      </w:r>
      <w:r>
        <w:rPr>
          <w:spacing w:val="-6"/>
        </w:rPr>
        <w:t>before</w:t>
      </w:r>
      <w:r>
        <w:rPr>
          <w:spacing w:val="-23"/>
        </w:rPr>
        <w:t> </w:t>
      </w:r>
      <w:r>
        <w:rPr>
          <w:spacing w:val="-6"/>
        </w:rPr>
        <w:t>anything</w:t>
      </w:r>
      <w:r>
        <w:rPr>
          <w:spacing w:val="-23"/>
        </w:rPr>
        <w:t> </w:t>
      </w:r>
      <w:r>
        <w:rPr>
          <w:spacing w:val="-6"/>
        </w:rPr>
        <w:t>happens</w:t>
      </w:r>
    </w:p>
    <w:p>
      <w:pPr>
        <w:pStyle w:val="BodyText"/>
        <w:spacing w:line="278" w:lineRule="auto" w:before="0"/>
        <w:ind w:right="364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2345450</wp:posOffset>
                </wp:positionH>
                <wp:positionV relativeFrom="paragraph">
                  <wp:posOffset>503524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4.681137pt;margin-top:39.647617pt;width:2.817744pt;height:.75pt;mso-position-horizontal-relative:page;mso-position-vertical-relative:paragraph;z-index:-1579315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2489218</wp:posOffset>
                </wp:positionH>
                <wp:positionV relativeFrom="paragraph">
                  <wp:posOffset>503524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00145pt;margin-top:39.647617pt;width:2.817744pt;height:.75pt;mso-position-horizontal-relative:page;mso-position-vertical-relative:paragraph;z-index:-1579264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is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long</w:t>
      </w:r>
      <w:r>
        <w:rPr>
          <w:spacing w:val="-12"/>
          <w:w w:val="90"/>
        </w:rPr>
        <w:t> </w:t>
      </w:r>
      <w:r>
        <w:rPr>
          <w:w w:val="90"/>
        </w:rPr>
        <w:t>time</w:t>
      </w:r>
      <w:r>
        <w:rPr>
          <w:spacing w:val="-12"/>
          <w:w w:val="90"/>
        </w:rPr>
        <w:t> </w:t>
      </w:r>
      <w:r>
        <w:rPr>
          <w:w w:val="90"/>
        </w:rPr>
        <w:t>for</w:t>
      </w:r>
      <w:r>
        <w:rPr>
          <w:spacing w:val="-12"/>
          <w:w w:val="90"/>
        </w:rPr>
        <w:t> </w:t>
      </w:r>
      <w:r>
        <w:rPr>
          <w:w w:val="90"/>
        </w:rPr>
        <w:t>urine</w:t>
      </w:r>
      <w:r>
        <w:rPr>
          <w:spacing w:val="-12"/>
          <w:w w:val="90"/>
        </w:rPr>
        <w:t> </w:t>
      </w:r>
      <w:r>
        <w:rPr>
          <w:w w:val="90"/>
        </w:rPr>
        <w:t>to</w:t>
      </w:r>
      <w:r>
        <w:rPr>
          <w:spacing w:val="-12"/>
          <w:w w:val="90"/>
        </w:rPr>
        <w:t> </w:t>
      </w:r>
      <w:r>
        <w:rPr>
          <w:w w:val="90"/>
        </w:rPr>
        <w:t>sit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pressure</w:t>
      </w:r>
      <w:r>
        <w:rPr>
          <w:spacing w:val="-12"/>
          <w:w w:val="90"/>
        </w:rPr>
        <w:t> </w:t>
      </w:r>
      <w:r>
        <w:rPr>
          <w:w w:val="90"/>
        </w:rPr>
        <w:t>can</w:t>
      </w:r>
      <w:r>
        <w:rPr>
          <w:spacing w:val="-12"/>
          <w:w w:val="90"/>
        </w:rPr>
        <w:t> </w:t>
      </w:r>
      <w:r>
        <w:rPr>
          <w:w w:val="90"/>
        </w:rPr>
        <w:t>be</w:t>
      </w:r>
      <w:r>
        <w:rPr>
          <w:spacing w:val="-12"/>
          <w:w w:val="90"/>
        </w:rPr>
        <w:t> </w:t>
      </w:r>
      <w:r>
        <w:rPr>
          <w:w w:val="90"/>
        </w:rPr>
        <w:t>high</w:t>
      </w:r>
      <w:r>
        <w:rPr>
          <w:spacing w:val="-12"/>
          <w:w w:val="90"/>
        </w:rPr>
        <w:t> </w:t>
      </w:r>
      <w:r>
        <w:rPr>
          <w:w w:val="90"/>
        </w:rPr>
        <w:t>the</w:t>
      </w:r>
      <w:r>
        <w:rPr>
          <w:spacing w:val="-12"/>
          <w:w w:val="90"/>
        </w:rPr>
        <w:t> </w:t>
      </w:r>
      <w:r>
        <w:rPr>
          <w:w w:val="90"/>
        </w:rPr>
        <w:t>entire</w:t>
      </w:r>
      <w:r>
        <w:rPr>
          <w:spacing w:val="-12"/>
          <w:w w:val="90"/>
        </w:rPr>
        <w:t> </w:t>
      </w:r>
      <w:r>
        <w:rPr>
          <w:w w:val="90"/>
        </w:rPr>
        <w:t>time</w:t>
      </w:r>
      <w:r>
        <w:rPr>
          <w:spacing w:val="-12"/>
          <w:w w:val="90"/>
        </w:rPr>
        <w:t> </w:t>
      </w:r>
      <w:r>
        <w:rPr>
          <w:w w:val="90"/>
        </w:rPr>
        <w:t>even</w:t>
      </w:r>
      <w:r>
        <w:rPr>
          <w:spacing w:val="-12"/>
          <w:w w:val="90"/>
        </w:rPr>
        <w:t> </w:t>
      </w:r>
      <w:r>
        <w:rPr>
          <w:w w:val="90"/>
        </w:rPr>
        <w:t>if</w:t>
      </w:r>
      <w:r>
        <w:rPr>
          <w:spacing w:val="-12"/>
          <w:w w:val="90"/>
        </w:rPr>
        <w:t> </w:t>
      </w:r>
      <w:r>
        <w:rPr>
          <w:w w:val="90"/>
        </w:rPr>
        <w:t>you</w:t>
      </w:r>
      <w:r>
        <w:rPr>
          <w:spacing w:val="-12"/>
          <w:w w:val="90"/>
        </w:rPr>
        <w:t> </w:t>
      </w:r>
      <w:r>
        <w:rPr>
          <w:w w:val="90"/>
        </w:rPr>
        <w:t>feel nothing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The lack of sensation removes the safety net that would normally make you empty </w:t>
      </w:r>
      <w:r>
        <w:rPr/>
        <w:t>before</w:t>
      </w:r>
      <w:r>
        <w:rPr>
          <w:spacing w:val="-23"/>
        </w:rPr>
        <w:t> </w:t>
      </w:r>
      <w:r>
        <w:rPr/>
        <w:t>damage</w:t>
      </w:r>
      <w:r>
        <w:rPr>
          <w:spacing w:val="-23"/>
        </w:rPr>
        <w:t> </w:t>
      </w:r>
      <w:r>
        <w:rPr/>
        <w:t>occurs</w:t>
      </w:r>
      <w:r>
        <w:rPr>
          <w:rFonts w:ascii="Arial"/>
          <w:sz w:val="21"/>
        </w:rPr>
        <w:t>.</w:t>
      </w:r>
      <w:r>
        <w:rPr>
          <w:rFonts w:ascii="Calibri"/>
          <w:sz w:val="21"/>
          <w:vertAlign w:val="superscript"/>
        </w:rPr>
        <w:t>[2]</w:t>
      </w:r>
      <w:r>
        <w:rPr>
          <w:rFonts w:ascii="Calibri"/>
          <w:spacing w:val="-12"/>
          <w:sz w:val="21"/>
          <w:vertAlign w:val="baseline"/>
        </w:rPr>
        <w:t> </w:t>
      </w:r>
      <w:r>
        <w:rPr>
          <w:rFonts w:ascii="Calibri"/>
          <w:sz w:val="21"/>
          <w:vertAlign w:val="superscript"/>
        </w:rPr>
        <w:t>[7]</w:t>
      </w:r>
    </w:p>
    <w:p>
      <w:pPr>
        <w:pStyle w:val="BodyText"/>
        <w:spacing w:before="3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ask</w:t>
      </w:r>
      <w:r>
        <w:rPr>
          <w:b/>
          <w:spacing w:val="-9"/>
        </w:rPr>
        <w:t> </w:t>
      </w:r>
      <w:r>
        <w:rPr>
          <w:b/>
          <w:w w:val="80"/>
        </w:rPr>
        <w:t>the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urologist</w:t>
      </w:r>
    </w:p>
    <w:p>
      <w:pPr>
        <w:pStyle w:val="BodyText"/>
        <w:spacing w:line="278" w:lineRule="auto"/>
        <w:ind w:right="1103"/>
        <w:rPr>
          <w:rFonts w:ascii="Arial" w:hAnsi="Arial"/>
          <w:sz w:val="21"/>
        </w:rPr>
      </w:pPr>
      <w:r>
        <w:rPr>
          <w:w w:val="90"/>
        </w:rPr>
        <w:t>This</w:t>
      </w:r>
      <w:r>
        <w:rPr>
          <w:spacing w:val="-4"/>
          <w:w w:val="90"/>
        </w:rPr>
        <w:t> </w:t>
      </w:r>
      <w:r>
        <w:rPr>
          <w:w w:val="90"/>
        </w:rPr>
        <w:t>speci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c</w:t>
      </w:r>
      <w:r>
        <w:rPr>
          <w:spacing w:val="-4"/>
          <w:w w:val="90"/>
        </w:rPr>
        <w:t> </w:t>
      </w:r>
      <w:r>
        <w:rPr>
          <w:w w:val="90"/>
        </w:rPr>
        <w:t>pattern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no</w:t>
      </w:r>
      <w:r>
        <w:rPr>
          <w:spacing w:val="-4"/>
          <w:w w:val="90"/>
        </w:rPr>
        <w:t> </w:t>
      </w:r>
      <w:r>
        <w:rPr>
          <w:w w:val="90"/>
        </w:rPr>
        <w:t>sensation</w:t>
      </w:r>
      <w:r>
        <w:rPr>
          <w:rFonts w:ascii="Arial" w:hAnsi="Arial"/>
          <w:w w:val="90"/>
          <w:sz w:val="21"/>
        </w:rPr>
        <w:t>, 30+ </w:t>
      </w:r>
      <w:r>
        <w:rPr>
          <w:w w:val="90"/>
        </w:rPr>
        <w:t>hour</w:t>
      </w:r>
      <w:r>
        <w:rPr>
          <w:spacing w:val="-4"/>
          <w:w w:val="90"/>
        </w:rPr>
        <w:t> </w:t>
      </w:r>
      <w:r>
        <w:rPr>
          <w:w w:val="90"/>
        </w:rPr>
        <w:t>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cannabis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dependent</w:t>
      </w:r>
      <w:r>
        <w:rPr>
          <w:spacing w:val="-4"/>
          <w:w w:val="90"/>
        </w:rPr>
        <w:t> </w:t>
      </w:r>
      <w:r>
        <w:rPr>
          <w:w w:val="90"/>
        </w:rPr>
        <w:t>triggering</w:t>
      </w:r>
      <w:r>
        <w:rPr>
          <w:rFonts w:ascii="Arial" w:hAnsi="Arial"/>
          <w:w w:val="90"/>
          <w:sz w:val="21"/>
        </w:rPr>
        <w:t>, </w:t>
      </w:r>
      <w:r>
        <w:rPr>
          <w:spacing w:val="-8"/>
        </w:rPr>
        <w:t>mechanical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pressure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only</w:t>
      </w:r>
      <w:r>
        <w:rPr>
          <w:spacing w:val="-18"/>
        </w:rPr>
        <w:t> </w:t>
      </w:r>
      <w:r>
        <w:rPr>
          <w:spacing w:val="-8"/>
        </w:rPr>
        <w:t>awareness</w:t>
      </w:r>
      <w:r>
        <w:rPr>
          <w:rFonts w:ascii="Arial" w:hAnsi="Arial"/>
          <w:spacing w:val="-8"/>
          <w:sz w:val="21"/>
        </w:rPr>
        <w:t>—</w:t>
      </w:r>
      <w:r>
        <w:rPr>
          <w:spacing w:val="-8"/>
        </w:rPr>
        <w:t>should</w:t>
      </w:r>
      <w:r>
        <w:rPr>
          <w:spacing w:val="-18"/>
        </w:rPr>
        <w:t> </w:t>
      </w:r>
      <w:r>
        <w:rPr>
          <w:spacing w:val="-8"/>
        </w:rPr>
        <w:t>prompt</w:t>
      </w:r>
      <w:r>
        <w:rPr>
          <w:rFonts w:ascii="Arial" w:hAnsi="Arial"/>
          <w:spacing w:val="-8"/>
          <w:sz w:val="21"/>
        </w:rPr>
        <w:t>:</w:t>
      </w:r>
    </w:p>
    <w:p>
      <w:pPr>
        <w:pStyle w:val="BodyText"/>
        <w:spacing w:line="278" w:lineRule="auto" w:before="210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199653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0786pt;width:3.75pt;height:3.75pt;mso-position-horizontal-relative:page;mso-position-vertical-relative:paragraph;z-index:15730176" id="docshape6" coordorigin="1530,314" coordsize="75,75" path="m1572,389l1563,389,1558,388,1530,357,1530,347,1563,314,1572,314,1605,347,1605,352,1605,357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Urodynamics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with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sensory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testing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to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measure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what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volume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and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pressure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you</w:t>
      </w:r>
      <w:r>
        <w:rPr>
          <w:spacing w:val="-12"/>
          <w:w w:val="90"/>
        </w:rPr>
        <w:t> </w:t>
      </w:r>
      <w:r>
        <w:rPr>
          <w:rFonts w:ascii="Arial" w:hAnsi="Arial"/>
          <w:spacing w:val="-2"/>
          <w:w w:val="90"/>
          <w:sz w:val="21"/>
        </w:rPr>
        <w:t>ﬁ</w:t>
      </w:r>
      <w:r>
        <w:rPr>
          <w:spacing w:val="-2"/>
          <w:w w:val="90"/>
        </w:rPr>
        <w:t>rst</w:t>
      </w:r>
      <w:r>
        <w:rPr>
          <w:spacing w:val="-12"/>
          <w:w w:val="90"/>
        </w:rPr>
        <w:t> </w:t>
      </w:r>
      <w:r>
        <w:rPr>
          <w:spacing w:val="-2"/>
          <w:w w:val="90"/>
        </w:rPr>
        <w:t>feel </w:t>
      </w:r>
      <w:r>
        <w:rPr>
          <w:spacing w:val="-6"/>
        </w:rPr>
        <w:t>anything</w:t>
      </w:r>
      <w:r>
        <w:rPr>
          <w:rFonts w:ascii="Arial" w:hAnsi="Arial"/>
          <w:spacing w:val="-6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whether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detrusor</w:t>
      </w:r>
      <w:r>
        <w:rPr>
          <w:spacing w:val="-23"/>
        </w:rPr>
        <w:t> </w:t>
      </w:r>
      <w:r>
        <w:rPr>
          <w:spacing w:val="-6"/>
        </w:rPr>
        <w:t>contracts</w:t>
      </w:r>
      <w:r>
        <w:rPr>
          <w:spacing w:val="-23"/>
        </w:rPr>
        <w:t> </w:t>
      </w:r>
      <w:r>
        <w:rPr>
          <w:spacing w:val="-6"/>
        </w:rPr>
        <w:t>at</w:t>
      </w:r>
      <w:r>
        <w:rPr>
          <w:spacing w:val="-23"/>
        </w:rPr>
        <w:t> </w:t>
      </w:r>
      <w:r>
        <w:rPr>
          <w:spacing w:val="-6"/>
        </w:rPr>
        <w:t>all</w:t>
      </w:r>
    </w:p>
    <w:p>
      <w:pPr>
        <w:pStyle w:val="BodyText"/>
        <w:spacing w:line="278" w:lineRule="auto" w:before="106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133114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81447pt;width:3.75pt;height:3.75pt;mso-position-horizontal-relative:page;mso-position-vertical-relative:paragraph;z-index:15730688" id="docshape7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Neurological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workup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1"/>
          <w:w w:val="90"/>
          <w:sz w:val="21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determine</w:t>
      </w:r>
      <w:r>
        <w:rPr>
          <w:spacing w:val="-14"/>
          <w:w w:val="90"/>
        </w:rPr>
        <w:t> </w:t>
      </w:r>
      <w:r>
        <w:rPr>
          <w:w w:val="90"/>
        </w:rPr>
        <w:t>whether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sensory</w:t>
      </w:r>
      <w:r>
        <w:rPr>
          <w:spacing w:val="-14"/>
          <w:w w:val="90"/>
        </w:rPr>
        <w:t> </w:t>
      </w:r>
      <w:r>
        <w:rPr>
          <w:w w:val="90"/>
        </w:rPr>
        <w:t>impairment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from</w:t>
      </w:r>
      <w:r>
        <w:rPr>
          <w:spacing w:val="-14"/>
          <w:w w:val="90"/>
        </w:rPr>
        <w:t> </w:t>
      </w:r>
      <w:r>
        <w:rPr>
          <w:w w:val="90"/>
        </w:rPr>
        <w:t>spinal</w:t>
      </w:r>
      <w:r>
        <w:rPr>
          <w:spacing w:val="-14"/>
          <w:w w:val="90"/>
        </w:rPr>
        <w:t> </w:t>
      </w:r>
      <w:r>
        <w:rPr>
          <w:w w:val="90"/>
        </w:rPr>
        <w:t>cord</w:t>
      </w:r>
      <w:r>
        <w:rPr>
          <w:rFonts w:ascii="Arial"/>
          <w:w w:val="90"/>
          <w:sz w:val="21"/>
        </w:rPr>
        <w:t>, </w:t>
      </w:r>
      <w:r>
        <w:rPr>
          <w:spacing w:val="-4"/>
        </w:rPr>
        <w:t>peripheral</w:t>
      </w:r>
      <w:r>
        <w:rPr>
          <w:spacing w:val="-20"/>
        </w:rPr>
        <w:t> </w:t>
      </w:r>
      <w:r>
        <w:rPr>
          <w:spacing w:val="-4"/>
        </w:rPr>
        <w:t>nerve</w:t>
      </w:r>
      <w:r>
        <w:rPr>
          <w:rFonts w:ascii="Arial"/>
          <w:spacing w:val="-4"/>
          <w:sz w:val="21"/>
        </w:rPr>
        <w:t>,</w:t>
      </w:r>
      <w:r>
        <w:rPr>
          <w:rFonts w:ascii="Arial"/>
          <w:spacing w:val="-6"/>
          <w:sz w:val="21"/>
        </w:rPr>
        <w:t> </w:t>
      </w:r>
      <w:r>
        <w:rPr>
          <w:spacing w:val="-4"/>
        </w:rPr>
        <w:t>or</w:t>
      </w:r>
      <w:r>
        <w:rPr>
          <w:spacing w:val="-20"/>
        </w:rPr>
        <w:t> </w:t>
      </w:r>
      <w:r>
        <w:rPr>
          <w:spacing w:val="-4"/>
        </w:rPr>
        <w:t>central</w:t>
      </w:r>
      <w:r>
        <w:rPr>
          <w:spacing w:val="-20"/>
        </w:rPr>
        <w:t> </w:t>
      </w:r>
      <w:r>
        <w:rPr>
          <w:spacing w:val="-4"/>
        </w:rPr>
        <w:t>cause</w:t>
      </w:r>
    </w:p>
    <w:p>
      <w:pPr>
        <w:pStyle w:val="BodyText"/>
        <w:spacing w:line="278" w:lineRule="auto" w:before="105"/>
        <w:ind w:left="704" w:right="110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971549</wp:posOffset>
                </wp:positionH>
                <wp:positionV relativeFrom="paragraph">
                  <wp:posOffset>132614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42108pt;width:3.75pt;height:3.75pt;mso-position-horizontal-relative:page;mso-position-vertical-relative:paragraph;z-index:15731200" id="docshape8" coordorigin="1530,209" coordsize="75,75" path="m1572,284l1563,284,1558,283,1530,251,1530,241,1563,209,1572,209,1605,241,1605,246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A scheduled catheterization plan </w:t>
      </w:r>
      <w:r>
        <w:rPr>
          <w:w w:val="85"/>
        </w:rPr>
        <w:t>based on volume</w:t>
      </w:r>
      <w:r>
        <w:rPr>
          <w:rFonts w:ascii="Arial"/>
          <w:w w:val="85"/>
          <w:sz w:val="21"/>
        </w:rPr>
        <w:t>/</w:t>
      </w:r>
      <w:r>
        <w:rPr>
          <w:w w:val="85"/>
        </w:rPr>
        <w:t>time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not on sensation</w:t>
      </w:r>
      <w:r>
        <w:rPr>
          <w:rFonts w:ascii="Arial"/>
          <w:w w:val="85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85"/>
        </w:rPr>
        <w:t>since you</w:t>
      </w:r>
      <w:r>
        <w:rPr/>
        <w:t> </w:t>
      </w:r>
      <w:r>
        <w:rPr>
          <w:spacing w:val="-6"/>
        </w:rPr>
        <w:t>cannot</w:t>
      </w:r>
      <w:r>
        <w:rPr>
          <w:spacing w:val="-23"/>
        </w:rPr>
        <w:t> </w:t>
      </w:r>
      <w:r>
        <w:rPr>
          <w:spacing w:val="-6"/>
        </w:rPr>
        <w:t>rely</w:t>
      </w:r>
      <w:r>
        <w:rPr>
          <w:spacing w:val="-23"/>
        </w:rPr>
        <w:t> </w:t>
      </w:r>
      <w:r>
        <w:rPr>
          <w:spacing w:val="-6"/>
        </w:rPr>
        <w:t>on</w:t>
      </w:r>
      <w:r>
        <w:rPr>
          <w:spacing w:val="-23"/>
        </w:rPr>
        <w:t> </w:t>
      </w:r>
      <w:r>
        <w:rPr>
          <w:spacing w:val="-6"/>
        </w:rPr>
        <w:t>urge</w:t>
      </w:r>
      <w:r>
        <w:rPr>
          <w:spacing w:val="-23"/>
        </w:rPr>
        <w:t> </w:t>
      </w:r>
      <w:r>
        <w:rPr>
          <w:spacing w:val="-6"/>
        </w:rPr>
        <w:t>as</w:t>
      </w:r>
      <w:r>
        <w:rPr>
          <w:spacing w:val="-23"/>
        </w:rPr>
        <w:t> </w:t>
      </w:r>
      <w:r>
        <w:rPr>
          <w:spacing w:val="-6"/>
        </w:rPr>
        <w:t>a</w:t>
      </w:r>
      <w:r>
        <w:rPr>
          <w:spacing w:val="-23"/>
        </w:rPr>
        <w:t> </w:t>
      </w:r>
      <w:r>
        <w:rPr>
          <w:spacing w:val="-6"/>
        </w:rPr>
        <w:t>safety</w:t>
      </w:r>
      <w:r>
        <w:rPr>
          <w:spacing w:val="-23"/>
        </w:rPr>
        <w:t> </w:t>
      </w:r>
      <w:r>
        <w:rPr>
          <w:spacing w:val="-6"/>
        </w:rPr>
        <w:t>signal</w:t>
      </w:r>
    </w:p>
    <w:p>
      <w:pPr>
        <w:pStyle w:val="BodyText"/>
        <w:spacing w:before="105"/>
        <w:ind w:left="449"/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77"/>
          <w:sz w:val="20"/>
        </w:rPr>
        <w:t>  </w:t>
      </w:r>
      <w:r>
        <w:rPr>
          <w:b/>
          <w:w w:val="85"/>
        </w:rPr>
        <w:t>Discussion of whether cannabis is helping or masking </w:t>
      </w:r>
      <w:r>
        <w:rPr>
          <w:w w:val="85"/>
        </w:rPr>
        <w:t>the underlying problem</w:t>
      </w:r>
    </w:p>
    <w:p>
      <w:pPr>
        <w:pStyle w:val="BodyText"/>
        <w:spacing w:line="278" w:lineRule="auto" w:before="149"/>
        <w:ind w:right="364"/>
        <w:rPr>
          <w:rFonts w:ascii="Arial" w:hAnsi="Arial"/>
          <w:sz w:val="21"/>
        </w:rPr>
      </w:pP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fact</w:t>
      </w:r>
      <w:r>
        <w:rPr>
          <w:spacing w:val="-1"/>
          <w:w w:val="90"/>
        </w:rPr>
        <w:t> </w:t>
      </w:r>
      <w:r>
        <w:rPr>
          <w:w w:val="90"/>
        </w:rPr>
        <w:t>that</w:t>
      </w:r>
      <w:r>
        <w:rPr>
          <w:spacing w:val="-1"/>
          <w:w w:val="90"/>
        </w:rPr>
        <w:t> </w:t>
      </w:r>
      <w:r>
        <w:rPr>
          <w:w w:val="90"/>
        </w:rPr>
        <w:t>you</w:t>
      </w:r>
      <w:r>
        <w:rPr>
          <w:spacing w:val="-1"/>
          <w:w w:val="90"/>
        </w:rPr>
        <w:t> </w:t>
      </w:r>
      <w:r>
        <w:rPr>
          <w:w w:val="90"/>
        </w:rPr>
        <w:t>can</w:t>
      </w:r>
      <w:r>
        <w:rPr>
          <w:spacing w:val="-1"/>
          <w:w w:val="90"/>
        </w:rPr>
        <w:t> </w:t>
      </w:r>
      <w:r>
        <w:rPr>
          <w:w w:val="90"/>
        </w:rPr>
        <w:t>void</w:t>
      </w:r>
      <w:r>
        <w:rPr>
          <w:spacing w:val="-1"/>
          <w:w w:val="90"/>
        </w:rPr>
        <w:t> </w:t>
      </w:r>
      <w:r>
        <w:rPr>
          <w:w w:val="90"/>
        </w:rPr>
        <w:t>at</w:t>
      </w:r>
      <w:r>
        <w:rPr>
          <w:spacing w:val="-1"/>
          <w:w w:val="90"/>
        </w:rPr>
        <w:t> </w:t>
      </w:r>
      <w:r>
        <w:rPr>
          <w:w w:val="90"/>
        </w:rPr>
        <w:t>all</w:t>
      </w:r>
      <w:r>
        <w:rPr>
          <w:spacing w:val="-1"/>
          <w:w w:val="90"/>
        </w:rPr>
        <w:t> </w:t>
      </w:r>
      <w:r>
        <w:rPr>
          <w:w w:val="90"/>
        </w:rPr>
        <w:t>once</w:t>
      </w:r>
      <w:r>
        <w:rPr>
          <w:spacing w:val="-1"/>
          <w:w w:val="90"/>
        </w:rPr>
        <w:t> </w:t>
      </w:r>
      <w:r>
        <w:rPr>
          <w:w w:val="90"/>
        </w:rPr>
        <w:t>triggered</w:t>
      </w:r>
      <w:r>
        <w:rPr>
          <w:spacing w:val="-1"/>
          <w:w w:val="90"/>
        </w:rPr>
        <w:t> </w:t>
      </w:r>
      <w:r>
        <w:rPr>
          <w:w w:val="90"/>
        </w:rPr>
        <w:t>is</w:t>
      </w:r>
      <w:r>
        <w:rPr>
          <w:spacing w:val="-1"/>
          <w:w w:val="90"/>
        </w:rPr>
        <w:t> </w:t>
      </w:r>
      <w:r>
        <w:rPr>
          <w:w w:val="90"/>
        </w:rPr>
        <w:t>useful</w:t>
      </w:r>
      <w:r>
        <w:rPr>
          <w:spacing w:val="-1"/>
          <w:w w:val="90"/>
        </w:rPr>
        <w:t> </w:t>
      </w:r>
      <w:r>
        <w:rPr>
          <w:w w:val="90"/>
        </w:rPr>
        <w:t>information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it</w:t>
      </w:r>
      <w:r>
        <w:rPr>
          <w:spacing w:val="-1"/>
          <w:w w:val="90"/>
        </w:rPr>
        <w:t> </w:t>
      </w:r>
      <w:r>
        <w:rPr>
          <w:w w:val="90"/>
        </w:rPr>
        <w:t>means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motor pathway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not</w:t>
      </w:r>
      <w:r>
        <w:rPr>
          <w:spacing w:val="-9"/>
          <w:w w:val="90"/>
        </w:rPr>
        <w:t> </w:t>
      </w:r>
      <w:r>
        <w:rPr>
          <w:w w:val="90"/>
        </w:rPr>
        <w:t>completely</w:t>
      </w:r>
      <w:r>
        <w:rPr>
          <w:spacing w:val="-9"/>
          <w:w w:val="90"/>
        </w:rPr>
        <w:t> </w:t>
      </w:r>
      <w:r>
        <w:rPr>
          <w:w w:val="90"/>
        </w:rPr>
        <w:t>dead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But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sensory</w:t>
      </w:r>
      <w:r>
        <w:rPr>
          <w:spacing w:val="-9"/>
          <w:w w:val="90"/>
        </w:rPr>
        <w:t> </w:t>
      </w:r>
      <w:r>
        <w:rPr>
          <w:w w:val="90"/>
        </w:rPr>
        <w:t>side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clearly</w:t>
      </w:r>
      <w:r>
        <w:rPr>
          <w:spacing w:val="-9"/>
          <w:w w:val="90"/>
        </w:rPr>
        <w:t> </w:t>
      </w:r>
      <w:r>
        <w:rPr>
          <w:w w:val="90"/>
        </w:rPr>
        <w:t>impaired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that</w:t>
      </w:r>
      <w:r>
        <w:rPr>
          <w:spacing w:val="-9"/>
          <w:w w:val="90"/>
        </w:rPr>
        <w:t> </w:t>
      </w:r>
      <w:r>
        <w:rPr>
          <w:w w:val="90"/>
        </w:rPr>
        <w:t>is</w:t>
      </w:r>
      <w:r>
        <w:rPr>
          <w:spacing w:val="-9"/>
          <w:w w:val="90"/>
        </w:rPr>
        <w:t> </w:t>
      </w: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part that needs the most careful management to prevent silent retention damage</w:t>
      </w:r>
      <w:r>
        <w:rPr>
          <w:rFonts w:ascii="Arial" w:hAnsi="Arial"/>
          <w:w w:val="90"/>
          <w:sz w:val="21"/>
        </w:rPr>
        <w:t>.</w:t>
      </w:r>
    </w:p>
    <w:p>
      <w:pPr>
        <w:spacing w:before="240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yalemedicine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incontinence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mskcc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cancer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education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24" w:hanging="199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urotoday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astellas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farma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columbia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voiding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dysfunction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videos</w:t>
        </w:r>
        <w:r>
          <w:rPr>
            <w:rFonts w:ascii="Calibri Light"/>
            <w:b w:val="0"/>
            <w:spacing w:val="-2"/>
            <w:sz w:val="18"/>
            <w:u w:val="single"/>
          </w:rPr>
          <w:t>/1697-</w:t>
        </w:r>
        <w:r>
          <w:rPr>
            <w:spacing w:val="-2"/>
            <w:sz w:val="19"/>
            <w:u w:val="single"/>
          </w:rPr>
          <w:t>types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</w:t>
        </w:r>
      </w:hyperlink>
      <w:r>
        <w:rPr>
          <w:spacing w:val="-2"/>
          <w:sz w:val="19"/>
          <w:u w:val="none"/>
        </w:rPr>
        <w:t> </w:t>
      </w:r>
      <w:hyperlink r:id="rId9">
        <w:r>
          <w:rPr>
            <w:spacing w:val="-2"/>
            <w:sz w:val="19"/>
            <w:u w:val="single"/>
          </w:rPr>
          <w:t>sorders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diane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newman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link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springer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/10.1007/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00345-025-06045-</w:t>
        </w:r>
        <w:r>
          <w:rPr>
            <w:spacing w:val="-10"/>
            <w:sz w:val="19"/>
            <w:u w:val="single"/>
          </w:rPr>
          <w:t>x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8287826/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bjui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journals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onlinelibrary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wiley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doi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/10.1111/</w:t>
        </w:r>
        <w:r>
          <w:rPr>
            <w:spacing w:val="-2"/>
            <w:sz w:val="19"/>
            <w:u w:val="single"/>
          </w:rPr>
          <w:t>bju</w:t>
        </w:r>
        <w:r>
          <w:rPr>
            <w:rFonts w:ascii="Calibri Light"/>
            <w:b w:val="0"/>
            <w:spacing w:val="-2"/>
            <w:sz w:val="18"/>
            <w:u w:val="single"/>
          </w:rPr>
          <w:t>.12412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9225534/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30" w:hanging="199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6148194</wp:posOffset>
                </wp:positionH>
                <wp:positionV relativeFrom="paragraph">
                  <wp:posOffset>234483</wp:posOffset>
                </wp:positionV>
                <wp:extent cx="20320" cy="952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03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9525">
                              <a:moveTo>
                                <a:pt x="1990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19904" y="0"/>
                              </a:lnTo>
                              <a:lnTo>
                                <a:pt x="1990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4.109833pt;margin-top:18.463268pt;width:1.56732pt;height:.75pt;mso-position-horizontal-relative:page;mso-position-vertical-relative:paragraph;z-index:15732736" id="docshape9" filled="true" fillcolor="#000000" stroked="false">
                <v:fill type="solid"/>
                <w10:wrap type="none"/>
              </v:rect>
            </w:pict>
          </mc:Fallback>
        </mc:AlternateContent>
      </w: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psycholo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today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from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addiction</w:t>
        </w:r>
        <w:r>
          <w:rPr>
            <w:rFonts w:ascii="Calibri Light"/>
            <w:b w:val="0"/>
            <w:spacing w:val="-2"/>
            <w:sz w:val="18"/>
            <w:u w:val="single"/>
          </w:rPr>
          <w:t>/202307/</w:t>
        </w:r>
        <w:r>
          <w:rPr>
            <w:spacing w:val="-2"/>
            <w:sz w:val="19"/>
            <w:u w:val="single"/>
          </w:rPr>
          <w:t>cannabis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maintaining</w:t>
        </w:r>
        <w:r>
          <w:rPr>
            <w:rFonts w:ascii="Calibri Light"/>
            <w:b w:val="0"/>
            <w:spacing w:val="-2"/>
            <w:sz w:val="18"/>
            <w:u w:val="none"/>
          </w:rPr>
          <w:t>-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</w:t>
        </w:r>
      </w:hyperlink>
      <w:r>
        <w:rPr>
          <w:spacing w:val="80"/>
          <w:sz w:val="19"/>
          <w:u w:val="none"/>
        </w:rPr>
        <w:t> </w:t>
      </w:r>
      <w:hyperlink r:id="rId14">
        <w:r>
          <w:rPr>
            <w:spacing w:val="-2"/>
            <w:sz w:val="19"/>
            <w:u w:val="single"/>
          </w:rPr>
          <w:t>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5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emedicine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medscape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/452289-</w:t>
        </w:r>
        <w:r>
          <w:rPr>
            <w:spacing w:val="-2"/>
            <w:sz w:val="19"/>
            <w:u w:val="single"/>
          </w:rPr>
          <w:t>overview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bladderclinic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au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gyg</w:t>
        </w:r>
        <w:r>
          <w:rPr>
            <w:spacing w:val="-2"/>
            <w:sz w:val="19"/>
            <w:u w:val="single"/>
          </w:rPr>
          <w:t>roupvirginia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urologic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care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pro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ectcbd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cannabis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incontinence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childrenshospital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pubmed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/21290238/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mayoclinic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tests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procedures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bladder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bowel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pac</w:t>
        </w:r>
        <w:r>
          <w:rPr>
            <w:rFonts w:ascii="Calibri Light"/>
            <w:b w:val="0"/>
            <w:spacing w:val="-2"/>
            <w:sz w:val="18"/>
            <w:u w:val="single"/>
          </w:rPr>
          <w:t>-20394763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Berlin Sans FB">
    <w:altName w:val="Berlin Sans FB"/>
    <w:charset w:val="0"/>
    <w:family w:val="swiss"/>
    <w:pitch w:val="variable"/>
  </w:font>
  <w:font w:name="Corbel">
    <w:altName w:val="Corbel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4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6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3"/>
      <w:ind w:left="704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yalemedicine.org/conditions/neurogenic-bladder-and-incontinence" TargetMode="External"/><Relationship Id="rId8" Type="http://schemas.openxmlformats.org/officeDocument/2006/relationships/hyperlink" Target="https://www.mskcc.org/cancer-care/patient-education/neurogenic-bladder" TargetMode="External"/><Relationship Id="rId9" Type="http://schemas.openxmlformats.org/officeDocument/2006/relationships/hyperlink" Target="https://www.urotoday.com/astellas-farma-columbia/voiding-dysfunction/videos/1697-types-of-neurogenic-bladder-disorders-diane-newman.html" TargetMode="External"/><Relationship Id="rId10" Type="http://schemas.openxmlformats.org/officeDocument/2006/relationships/hyperlink" Target="https://link.springer.com/article/10.1007/s00345-025-06045-x" TargetMode="External"/><Relationship Id="rId11" Type="http://schemas.openxmlformats.org/officeDocument/2006/relationships/hyperlink" Target="https://pmc.ncbi.nlm.nih.gov/articles/PMC8287826/" TargetMode="External"/><Relationship Id="rId12" Type="http://schemas.openxmlformats.org/officeDocument/2006/relationships/hyperlink" Target="https://bjui-journals.onlinelibrary.wiley.com/doi/pdf/10.1111/bju.12412" TargetMode="External"/><Relationship Id="rId13" Type="http://schemas.openxmlformats.org/officeDocument/2006/relationships/hyperlink" Target="https://pmc.ncbi.nlm.nih.gov/articles/PMC9225534/" TargetMode="External"/><Relationship Id="rId14" Type="http://schemas.openxmlformats.org/officeDocument/2006/relationships/hyperlink" Target="https://www.psychologytoday.com/ca/blog/healing-from-addiction/202307/cannabis-and-maintaining-gut-and-bladder-health" TargetMode="External"/><Relationship Id="rId15" Type="http://schemas.openxmlformats.org/officeDocument/2006/relationships/hyperlink" Target="https://emedicine.medscape.com/article/452289-overview" TargetMode="External"/><Relationship Id="rId16" Type="http://schemas.openxmlformats.org/officeDocument/2006/relationships/hyperlink" Target="https://bladderclinic.com.au/conditions/bladder/neurogenic-bladder" TargetMode="External"/><Relationship Id="rId17" Type="http://schemas.openxmlformats.org/officeDocument/2006/relationships/hyperlink" Target="https://urologygroupvirginia.com/urologic-care/neurogenic-bladder/" TargetMode="External"/><Relationship Id="rId18" Type="http://schemas.openxmlformats.org/officeDocument/2006/relationships/hyperlink" Target="https://projectcbd.org/health/cannabis-for-incontinence/" TargetMode="External"/><Relationship Id="rId19" Type="http://schemas.openxmlformats.org/officeDocument/2006/relationships/hyperlink" Target="https://www.childrenshospital.org/conditions-treatments/neurogenic-bladder" TargetMode="External"/><Relationship Id="rId20" Type="http://schemas.openxmlformats.org/officeDocument/2006/relationships/hyperlink" Target="https://pubmed.ncbi.nlm.nih.gov/21290238/" TargetMode="External"/><Relationship Id="rId21" Type="http://schemas.openxmlformats.org/officeDocument/2006/relationships/hyperlink" Target="https://www.mayoclinic.org/tests-procedures/neurogenic-bladder-bowel-management/about/pac-20394763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2026-11-01T20:00:42Z</dcterms:created>
  <dcterms:modified xsi:type="dcterms:W3CDTF">2026-11-01T20:00:42Z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